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  <w:gridCol w:w="3969"/>
      </w:tblGrid>
      <w:tr w:rsidR="00040284" w:rsidRPr="0010114F" w:rsidTr="00800BA5">
        <w:tc>
          <w:tcPr>
            <w:tcW w:w="4503" w:type="dxa"/>
          </w:tcPr>
          <w:p w:rsidR="00040284" w:rsidRPr="0010114F" w:rsidRDefault="00040284" w:rsidP="0004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«Оймяконский улус (район)» </w:t>
            </w:r>
          </w:p>
          <w:p w:rsidR="00040284" w:rsidRPr="0010114F" w:rsidRDefault="00040284" w:rsidP="0004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_______________ М.М.Захаров</w:t>
            </w:r>
          </w:p>
          <w:p w:rsidR="00040284" w:rsidRPr="0010114F" w:rsidRDefault="00040284" w:rsidP="0004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84" w:rsidRPr="0010114F" w:rsidRDefault="00040284" w:rsidP="000402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60103" w:rsidRPr="0010114F" w:rsidRDefault="00040284" w:rsidP="0004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депутатов «Оймяконский улус (район)» ______________ </w:t>
            </w:r>
          </w:p>
          <w:p w:rsidR="00040284" w:rsidRPr="0010114F" w:rsidRDefault="00040284" w:rsidP="0006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Т.В. Алферова</w:t>
            </w:r>
          </w:p>
        </w:tc>
        <w:tc>
          <w:tcPr>
            <w:tcW w:w="3969" w:type="dxa"/>
          </w:tcPr>
          <w:p w:rsidR="00040284" w:rsidRPr="0010114F" w:rsidRDefault="00040284" w:rsidP="0006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  <w:r w:rsidR="00800BA5" w:rsidRPr="00101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образования МО «Оймяконский улус (район)»</w:t>
            </w:r>
          </w:p>
          <w:p w:rsidR="00040284" w:rsidRPr="0010114F" w:rsidRDefault="00040284" w:rsidP="0006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________________ Н.А.Шилова</w:t>
            </w:r>
          </w:p>
          <w:p w:rsidR="00040284" w:rsidRPr="0010114F" w:rsidRDefault="00040284" w:rsidP="00040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03" w:rsidRPr="0010114F" w:rsidRDefault="00060103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114F">
        <w:rPr>
          <w:rFonts w:ascii="Times New Roman" w:hAnsi="Times New Roman" w:cs="Times New Roman"/>
          <w:b/>
          <w:sz w:val="48"/>
          <w:szCs w:val="48"/>
        </w:rPr>
        <w:t xml:space="preserve">Муниципальная программа </w:t>
      </w:r>
    </w:p>
    <w:p w:rsidR="00D629B3" w:rsidRPr="0010114F" w:rsidRDefault="00D629B3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114F">
        <w:rPr>
          <w:rFonts w:ascii="Times New Roman" w:hAnsi="Times New Roman" w:cs="Times New Roman"/>
          <w:b/>
          <w:sz w:val="48"/>
          <w:szCs w:val="48"/>
        </w:rPr>
        <w:t xml:space="preserve">развития системы </w:t>
      </w:r>
      <w:r w:rsidR="00040284" w:rsidRPr="0010114F">
        <w:rPr>
          <w:rFonts w:ascii="Times New Roman" w:hAnsi="Times New Roman" w:cs="Times New Roman"/>
          <w:b/>
          <w:sz w:val="48"/>
          <w:szCs w:val="48"/>
        </w:rPr>
        <w:t xml:space="preserve"> образования </w:t>
      </w:r>
    </w:p>
    <w:p w:rsidR="00040284" w:rsidRPr="0010114F" w:rsidRDefault="00040284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114F">
        <w:rPr>
          <w:rFonts w:ascii="Times New Roman" w:hAnsi="Times New Roman" w:cs="Times New Roman"/>
          <w:b/>
          <w:sz w:val="48"/>
          <w:szCs w:val="48"/>
        </w:rPr>
        <w:t>О</w:t>
      </w:r>
      <w:r w:rsidR="00D629B3" w:rsidRPr="0010114F">
        <w:rPr>
          <w:rFonts w:ascii="Times New Roman" w:hAnsi="Times New Roman" w:cs="Times New Roman"/>
          <w:b/>
          <w:sz w:val="48"/>
          <w:szCs w:val="48"/>
        </w:rPr>
        <w:t>ймяконского</w:t>
      </w:r>
      <w:r w:rsidRPr="0010114F">
        <w:rPr>
          <w:rFonts w:ascii="Times New Roman" w:hAnsi="Times New Roman" w:cs="Times New Roman"/>
          <w:b/>
          <w:sz w:val="48"/>
          <w:szCs w:val="48"/>
        </w:rPr>
        <w:t xml:space="preserve"> улус</w:t>
      </w:r>
      <w:r w:rsidR="00D629B3" w:rsidRPr="0010114F">
        <w:rPr>
          <w:rFonts w:ascii="Times New Roman" w:hAnsi="Times New Roman" w:cs="Times New Roman"/>
          <w:b/>
          <w:sz w:val="48"/>
          <w:szCs w:val="48"/>
        </w:rPr>
        <w:t>а</w:t>
      </w:r>
      <w:r w:rsidRPr="0010114F">
        <w:rPr>
          <w:rFonts w:ascii="Times New Roman" w:hAnsi="Times New Roman" w:cs="Times New Roman"/>
          <w:b/>
          <w:sz w:val="48"/>
          <w:szCs w:val="48"/>
        </w:rPr>
        <w:t xml:space="preserve"> (район</w:t>
      </w:r>
      <w:r w:rsidR="00D629B3" w:rsidRPr="0010114F">
        <w:rPr>
          <w:rFonts w:ascii="Times New Roman" w:hAnsi="Times New Roman" w:cs="Times New Roman"/>
          <w:b/>
          <w:sz w:val="48"/>
          <w:szCs w:val="48"/>
        </w:rPr>
        <w:t>а)</w:t>
      </w:r>
      <w:r w:rsidRPr="0010114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40284" w:rsidRPr="0010114F" w:rsidRDefault="0097708B" w:rsidP="00040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114F">
        <w:rPr>
          <w:rFonts w:ascii="Times New Roman" w:hAnsi="Times New Roman" w:cs="Times New Roman"/>
          <w:b/>
          <w:sz w:val="48"/>
          <w:szCs w:val="48"/>
        </w:rPr>
        <w:t>на 2017-2022</w:t>
      </w:r>
      <w:r w:rsidR="00D629B3" w:rsidRPr="0010114F">
        <w:rPr>
          <w:rFonts w:ascii="Times New Roman" w:hAnsi="Times New Roman" w:cs="Times New Roman"/>
          <w:b/>
          <w:sz w:val="48"/>
          <w:szCs w:val="48"/>
        </w:rPr>
        <w:t xml:space="preserve"> годы</w:t>
      </w: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284" w:rsidRPr="0010114F" w:rsidRDefault="00040284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9B3" w:rsidRPr="0010114F" w:rsidRDefault="00D629B3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пгт. Усть-Нера </w:t>
      </w:r>
    </w:p>
    <w:p w:rsidR="00040284" w:rsidRPr="0010114F" w:rsidRDefault="00D629B3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040284"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D629B3" w:rsidRPr="0010114F" w:rsidRDefault="00D629B3" w:rsidP="0004028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28F" w:rsidRPr="0010114F" w:rsidRDefault="0041728F" w:rsidP="00AF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991" w:rsidRPr="0010114F" w:rsidRDefault="00AF0991" w:rsidP="006F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EF" w:rsidRPr="0010114F" w:rsidRDefault="004304EF" w:rsidP="009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10E" w:rsidRPr="0010114F" w:rsidRDefault="0086010E" w:rsidP="009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6010E" w:rsidRPr="0010114F" w:rsidRDefault="0086010E" w:rsidP="0086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развития системы  образования </w:t>
      </w:r>
    </w:p>
    <w:p w:rsidR="0086010E" w:rsidRPr="0010114F" w:rsidRDefault="0086010E" w:rsidP="0086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Оймяконского улуса (района) </w:t>
      </w:r>
    </w:p>
    <w:p w:rsidR="0086010E" w:rsidRPr="0010114F" w:rsidRDefault="0086010E" w:rsidP="0086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2017-2022 годы</w:t>
      </w:r>
    </w:p>
    <w:p w:rsidR="0086010E" w:rsidRPr="0010114F" w:rsidRDefault="0086010E" w:rsidP="0086010E">
      <w:pPr>
        <w:jc w:val="center"/>
        <w:outlineLvl w:val="1"/>
        <w:rPr>
          <w:rFonts w:cs="Calibri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4"/>
        <w:gridCol w:w="9487"/>
      </w:tblGrid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«ОЙМЯКОНСКИЙ УЛУС (РАЙОН)»</w:t>
            </w:r>
          </w:p>
        </w:tc>
      </w:tr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«ОЙМЯКОНСКИЙ УЛУС (РАЙОН)», ОБРАЗОВАТЕЛЬНЫЕ УЧРЕЖДЕНИЯ ОЙМЯКОНСКОГО УЛУСА</w:t>
            </w:r>
          </w:p>
        </w:tc>
      </w:tr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Управление Программой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Открытая непрерывная система профессионального педагогического образования – обеспечение качества  кадрового потенциала, новые компетенции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Открытая непрерывная система профессионального педагогического образования – обеспечение качества  кадрового потенциала, новые компетенции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Повышение качества образования. Развитие системы контроля качества образования в условиях деятельности открытой системы. Персонификация результатов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Создание условий для развития каждого ребенка в открытом пространстве: молодые таланты, дети с высокой мотивацией к обучению. Интеллектуальные игры</w:t>
            </w:r>
          </w:p>
          <w:p w:rsidR="0041728F" w:rsidRPr="0010114F" w:rsidRDefault="00AF0991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  <w:r w:rsidR="0041728F"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воспитания, профориентации,  патриотической, военно-спортивной направленности, Детского движения. Система учета индивидуальных достижений всех детей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AF0991"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среды отдыха, оздоровления и занятости детей и подростков как системы свободной детской деятельности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AF0991"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качеством образования с участием социальных институтов, инициатив, независимой оценки качества образования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F0991"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полилингвального средового подхода, языковой среды государственных и родных языков РС (Я)</w:t>
            </w:r>
          </w:p>
          <w:p w:rsidR="0041728F" w:rsidRPr="0010114F" w:rsidRDefault="0041728F" w:rsidP="004172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AF0991"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инфраструктуры, в т.ч. Открытого образования. Создание условий, обеспечивающих сохранность здоровья, безопасности обучающихся. Формирование развивающей и безопасной образовательной среды</w:t>
            </w:r>
          </w:p>
          <w:p w:rsidR="0086010E" w:rsidRPr="0010114F" w:rsidRDefault="0086010E" w:rsidP="0086010E">
            <w:pPr>
              <w:rPr>
                <w:rFonts w:cs="Calibri"/>
                <w:sz w:val="28"/>
                <w:szCs w:val="28"/>
              </w:rPr>
            </w:pPr>
          </w:p>
        </w:tc>
      </w:tr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AF0991" w:rsidP="00AF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 - формирование системы образования как открытого инновационного явления, связанное с актуальной задачей реализации «Образование для всех», признающей право каждого гражданина, вне зависимости от социально-экономических факторов его жизни, на качественное образование.</w:t>
            </w:r>
          </w:p>
        </w:tc>
      </w:tr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организационно-</w:t>
            </w:r>
            <w:proofErr w:type="gramStart"/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совершенствования системы образования и внедрения в нее организационных и технологических инноваций, разработка и внедрение новых образовательных стандартов</w:t>
            </w: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принципов управления и системы координации образовательных учреждений</w:t>
            </w: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и совершенствование институтов образования как инструментов социального развития</w:t>
            </w: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структуры, содержания и технологий обучения, обеспечивающих индивидуальные образовательные траектории обучающихся</w:t>
            </w: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современной системы непрерывного образования,</w:t>
            </w:r>
            <w:r w:rsidRPr="0010114F" w:rsidDel="00A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переподготовки профессиональных кадров, адресно  ориентированной на потребности Республики Саха (Якутия)</w:t>
            </w: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91" w:rsidRPr="0010114F" w:rsidRDefault="00AF0991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6.Становление научно-инновационного комплекса в Оймяконском улусе</w:t>
            </w:r>
          </w:p>
          <w:p w:rsidR="0086010E" w:rsidRPr="0010114F" w:rsidRDefault="0086010E" w:rsidP="00AF0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0E" w:rsidRPr="0010114F" w:rsidTr="0086010E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детей в возрасте от 1 года 6 месяцев до 7 лет, получающих дошкольное образование в муниципальных детских садах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показателя посещаемости детьми муниципальных детских садов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показателя оснащения дошкольных образовательных учреждений мебелью, мягким инвентарем, учебным и технологическим оборудованием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педагогов, прошедших курсовую подготовку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населения, удовлетворенного качеством дошкольного образования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общеобразовательных учреждений, отвечающих современным требованиям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учебных кабинетов, отвечающих современным требованиям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персональных компьютеров в образовательных учреждениях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успеваемости и качества знаний школьников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кадрового ресурса образования, привлечение к работе молодых специалистов, в том числе выпускников общеобразовательных учреждений муниципального образования «Оймяконский улус (район)», получающих педагогическое образование в высших и средне-специальных учебных заведениях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доли детей, получающих услуги по дополнительному образованию на базе общеобразовательных учреждений и в учреждениях дополнительного образования </w:t>
            </w:r>
          </w:p>
          <w:p w:rsidR="006F077A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школьников – призеров и победителей соревнований и конкурсов республиканского, всероссийского и международного уровней (</w:t>
            </w:r>
            <w:proofErr w:type="gramEnd"/>
          </w:p>
          <w:p w:rsidR="0086010E" w:rsidRPr="0010114F" w:rsidRDefault="006F077A" w:rsidP="006F07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школьников различными формами отдыха и занятости в летний период </w:t>
            </w:r>
          </w:p>
        </w:tc>
      </w:tr>
      <w:tr w:rsidR="0086010E" w:rsidRPr="0010114F" w:rsidTr="006F077A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6F077A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1 января 2017</w:t>
            </w:r>
            <w:r w:rsidR="0086010E" w:rsidRPr="001011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. -  31 декабря 2022</w:t>
            </w:r>
            <w:r w:rsidR="0086010E" w:rsidRPr="001011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6010E" w:rsidRPr="0010114F" w:rsidTr="006F077A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10E" w:rsidRPr="0010114F" w:rsidRDefault="0086010E" w:rsidP="008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77A" w:rsidRPr="0010114F" w:rsidRDefault="006F077A" w:rsidP="006F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Сформированность открытого образования, гибкой и доступной системы, управляющей удовлетворять быстро меняющиеся потребности общества, образование «открытое в будущее».</w:t>
            </w:r>
          </w:p>
          <w:p w:rsidR="0086010E" w:rsidRPr="0010114F" w:rsidRDefault="006F077A" w:rsidP="006F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F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системы, открытой во внешнюю среду, предусматривающей выход за рамки школьной образовательной программы и занятий, ориентированной на развитие каждого участника процесса.</w:t>
            </w:r>
          </w:p>
        </w:tc>
      </w:tr>
    </w:tbl>
    <w:p w:rsidR="0086010E" w:rsidRPr="0010114F" w:rsidRDefault="0086010E" w:rsidP="009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 ПРОГРАММЫ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образовательной политики определены Стратегией развития образования Республики Саха (Якутия) до 2020 года «Качественное образование – надежные инвестиции в будущее», Концепцией социокультурной модернизации образования, одобренной 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0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Съездом учителей и педагогической общественности в 2010 году. Основными принципами образовательной политики являются обеспечение доступности и повышение качества образования, расширение общественного участия в его развитии.</w:t>
      </w:r>
    </w:p>
    <w:p w:rsidR="0097708B" w:rsidRPr="0010114F" w:rsidRDefault="00800BA5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08B"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Республики Саха (Якутия) соответствует геополитической задаче закрепления населения на Дальнем Востоке и в Байкальском регионе, приоритетным задачам социально-экономического развития Республики Саха (Якутия), направленным на формирование развитой экономики и комфортной среды обитания человека, ускоренное развитие человеческого капитала. Развитие образования также учитывает направления приоритетного национального проекта «Образование», реализацию национальной образовательной инициативы «Наша новая школа», совершенствование правового положения государственных и муниципальных образовательных учреждений.</w:t>
      </w:r>
    </w:p>
    <w:p w:rsidR="00335B41" w:rsidRPr="0010114F" w:rsidRDefault="00335B41" w:rsidP="0097708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Toc251795053"/>
    </w:p>
    <w:p w:rsidR="00335B41" w:rsidRPr="0010114F" w:rsidRDefault="0097708B" w:rsidP="00335B4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проблемы</w:t>
      </w:r>
      <w:bookmarkEnd w:id="1"/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определенные Программой развития образования Р</w:t>
      </w:r>
      <w:proofErr w:type="gramStart"/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 до 2030 года</w:t>
      </w:r>
      <w:r w:rsidRPr="0010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41" w:rsidRPr="0010114F" w:rsidRDefault="00335B41" w:rsidP="00335B4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Pr="00101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развития образования, 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его качественного уровня, соответствующего целям опережающего развития, выделяется ряд следующих проблем:</w:t>
      </w:r>
    </w:p>
    <w:p w:rsidR="0097708B" w:rsidRPr="0010114F" w:rsidRDefault="0097708B" w:rsidP="009770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недостаточное финансирование системы образования из бюджетов всех уровней, происходит устаревание материально-технической базы образовательных учреждений Республики Саха (Якутия), что приводит к невыполнению требований к условиям реализации образовательных программ. </w:t>
      </w:r>
    </w:p>
    <w:p w:rsidR="0097708B" w:rsidRPr="0010114F" w:rsidRDefault="0097708B" w:rsidP="009770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Недостаточным является уровень диверсификации образовательных услуг, оказываемых населению. В области профессионального образования наблюдается общее снижение престижа рабочих и инженерных профессий, дисбаланс в подготовке специалистов, переизбыток выпускников высших учебных заведений, имеющих невостребованные направления подготовки. </w:t>
      </w:r>
    </w:p>
    <w:p w:rsidR="0097708B" w:rsidRPr="0010114F" w:rsidRDefault="0097708B" w:rsidP="009770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внедрены в управленческую практику методы форсайт-прогнозирования</w:t>
      </w:r>
      <w:r w:rsidRPr="00101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 и последствий социально-экономических и технологических процессов в Республике Саха (Якутия), отсутствует региональная сеть форсайт-исследований и проектов. </w:t>
      </w:r>
    </w:p>
    <w:p w:rsidR="0097708B" w:rsidRPr="0010114F" w:rsidRDefault="0097708B" w:rsidP="009770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развиты институциональные механизмы использования и защиты прав интеллектуальной собственности, на этапе становления находится общерегиональная инновационная инфраструктура, практически отсутствует поддержка спроса на инновационную продукцию (равно как и практика ее продвижения на региональных и международных рынках, венчурного инвестирования и финансирования «стартапов») как со стороны государства, так и корпоративного сектора. </w:t>
      </w:r>
    </w:p>
    <w:p w:rsidR="0097708B" w:rsidRPr="0010114F" w:rsidRDefault="0097708B" w:rsidP="009770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в полной мере используются резервы международного сотрудничества в сфере науки и инноваций, а также открывающиеся возможности его диверсификации.</w:t>
      </w:r>
    </w:p>
    <w:p w:rsidR="00335B41" w:rsidRPr="0010114F" w:rsidRDefault="00335B41" w:rsidP="00335B41">
      <w:pPr>
        <w:shd w:val="clear" w:color="auto" w:fill="FFFFFF"/>
        <w:spacing w:after="0" w:line="240" w:lineRule="auto"/>
        <w:ind w:left="1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800BA5" w:rsidP="0033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51795054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B41"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образования даст возможность осуществить программно-целевой подход в управлении системой образования Оймяконского района, определить перспективу выхода на новое качество образования, позволит обеспечить его динамичность, конкурентоспособность.</w:t>
      </w:r>
    </w:p>
    <w:p w:rsidR="00335B41" w:rsidRPr="0010114F" w:rsidRDefault="00335B41" w:rsidP="0033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335B4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комплексные задачи и способы их решения</w:t>
      </w:r>
      <w:bookmarkEnd w:id="2"/>
    </w:p>
    <w:p w:rsidR="00335B41" w:rsidRPr="0010114F" w:rsidRDefault="00335B41" w:rsidP="00335B4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08B" w:rsidRPr="0010114F" w:rsidRDefault="0097708B" w:rsidP="00335B4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01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образования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следующие приоритетные задачи: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организационно-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системы образования и внедрения в нее организационных и технологических инноваций, разработка и внедрение новых образовательных стандартов: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значительной части учреждений образования в статус автономных и бюджетных организаций, выполняющих государственные и муниципальные задания;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механизмов государственно-частного партнерства для создания новых и модернизации действующих объектов образования;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для конкуренции образовательных учреждений разных форм собственности за получение как бюджетных, так и внебюджетных средств;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материально-технической базы образовательных учреждений, их компьютеризация и интернетизация, создание в образовательных учреждениях современной мультимедийной информационной среды, способствующей овладению обучающимися передовыми информационно-коммуникационными технологиями, обеспечение современным учебно-лабораторным оборудованием и техникой, использование дистанционных технологий для нивелирования различий между городскими и сельскими образовательными учреждениями.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принципов управления и системы координации научных и образовательных учреждений: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рабочей учебно-программной документации в соответствии с новыми государственными стандартами по профессиям НПО и СПО совместно с представителями бизнеса и социальных отраслей;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обновление, достоверность информации.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88141486"/>
      <w:bookmarkStart w:id="4" w:name="_Toc288210878"/>
      <w:bookmarkStart w:id="5" w:name="_Toc290394796"/>
      <w:bookmarkStart w:id="6" w:name="_Toc290396688"/>
      <w:bookmarkStart w:id="7" w:name="_Toc290621443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Становление и совершенствование институтов образования как инструментов социального развития:</w:t>
      </w:r>
      <w:bookmarkEnd w:id="3"/>
      <w:bookmarkEnd w:id="4"/>
      <w:bookmarkEnd w:id="5"/>
      <w:bookmarkEnd w:id="6"/>
      <w:bookmarkEnd w:id="7"/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позиционированию Северо-Восточного федерального университета как базовой образовательной и научной площадки Северо-Востока России, а также развитию бизнеса образовательных услуг;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Якутской государственной сельскохозяйственной академии как одного из ключевых, системообразующих высших учебных заведений на Северо-Востоке Российской Федерации;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образовательных услуг, обеспечивающих раннее развитие детей независимо от места их проживания, состояния здоровья, социального положения;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среды, содействующей доступности качественного образования для лиц с ограниченными возможностями здоровья и обеспечивающей их социализацию;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системы выявления и поддержки одаренных детей и талантливой молодежи;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инфраструктуры социальной мобильности 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288141487"/>
      <w:bookmarkStart w:id="9" w:name="_Toc288210879"/>
      <w:bookmarkStart w:id="10" w:name="_Toc290394797"/>
      <w:bookmarkStart w:id="11" w:name="_Toc290396689"/>
      <w:bookmarkStart w:id="12" w:name="_Toc290621444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структуры, содержания и технологий обучения, обеспечивающих индивидуальные образовательные траектории обучающихся:</w:t>
      </w:r>
      <w:bookmarkEnd w:id="8"/>
      <w:bookmarkEnd w:id="9"/>
      <w:bookmarkEnd w:id="10"/>
      <w:bookmarkEnd w:id="11"/>
      <w:bookmarkEnd w:id="12"/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структуры сети образовательных учреждений, типологии образовательных программ и учреждений в соответствии с задачами социально-экономического и культурного развития, формирование сети опорных школ с системой филиалов;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моделей интегрированных образовательных учреждений, реализующих образовательные программы различных уровней;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образовательных программ, в том числе по предоставлению на старшей ступени профильного обучения и профессиональной подготовки;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дополнительного образования;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трудоустройству и закреплению выпускников в сельской местности, повышению качества подготовки, а также поиску новых методов и форм повышения квалификации работающих учителей и специалистов-аграрников на селе.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288141488"/>
      <w:bookmarkStart w:id="14" w:name="_Toc288210880"/>
      <w:bookmarkStart w:id="15" w:name="_Toc290394798"/>
      <w:bookmarkStart w:id="16" w:name="_Toc290396690"/>
      <w:bookmarkStart w:id="17" w:name="_Toc290621445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современной системы непрерывного образования,</w:t>
      </w:r>
      <w:r w:rsidRPr="0010114F" w:rsidDel="00A1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переподготовки профессиональных кадров, адресно  ориентированной на потребности Республики Саха (Якутия):</w:t>
      </w:r>
      <w:bookmarkEnd w:id="13"/>
      <w:bookmarkEnd w:id="14"/>
      <w:bookmarkEnd w:id="15"/>
      <w:bookmarkEnd w:id="16"/>
      <w:bookmarkEnd w:id="17"/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внешней независимой сертификации профессиональных квалификаций;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поддержки потребителей услуг непрерывного профессионального образования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поддержки организаций, предоставляющих качественные услуги непрерывного профессионального образования.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государственной программы «Развитие профессионального образования Республики Саха (Якутия) на 2012-2016 годы» в целях дальнейшей реализации Схемы развития производительных сил, транспорта и энергетики Республики Саха (Якутия) до 2030 года.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синхронизация направлений развития системы профессионального образования и регионального рынка труда, обеспечение конкурентоспособного уровня оснащения трудовых ресурсов необходимыми квалификациями и компетенциями с опорой на понимание перспективной структуры экономики (как отраслевой, так и территориальной, а также корпоративной) и ее кадрового запроса;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модернизация системы начального и среднего профессионального образования на основе успешного российского и зарубежного опыта, включая развитие практики внедрения принципов непрерывности профессионального образования: НПО-СПО, СПО-ВПО;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новых квалификационных требований для всех уровней профессионального образования, учитывающих спектр востребованных и потенциально применимых технологий и технологических решений на передовых промышленных предприятиях и в секторе услуг;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вузов и предприятий в области практической подготовки и трудоустройства выпускников;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систематического характера технического образования инженеров, технологов и кадров рабочих профессий;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профессиональной ориентации и профессионального отбора;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специальностей в соответствии с потребностью рынка труда – по нефтегазовой геологии и технологии переработки углеводородного сырья, лесной и деревоперерабатывающей промышленности, дорожному строительству, эксплуатации автомобильного, железнодорожного и речного транспорта, туризму, камнеобработке, землеустройству, коневодству, оленеводству, биотехнологии, технологии лесозаготовительных и деревообратывающих производств, технологии и производства продуктов питания и т.д.;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совместных исследований вузов и бизнеса;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образования;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непрерывного обучения персонала на предприятиях промышленности Республики Саха (Якутия).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288141489"/>
      <w:bookmarkStart w:id="19" w:name="_Toc288210881"/>
      <w:bookmarkStart w:id="20" w:name="_Toc290394799"/>
      <w:bookmarkStart w:id="21" w:name="_Toc290396691"/>
      <w:bookmarkStart w:id="22" w:name="_Toc290621446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6.Становление научно-инновационного комплекса</w:t>
      </w:r>
      <w:bookmarkEnd w:id="18"/>
      <w:bookmarkEnd w:id="19"/>
      <w:bookmarkEnd w:id="20"/>
      <w:bookmarkEnd w:id="21"/>
      <w:bookmarkEnd w:id="22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Я):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научно-инновационной инфраструктуры Республики Саха (Якутия), в том числе создание малых и средних форм научно-производственных предприятий, технопарков, центров технологий, центров коллективного пользования лабораторным и научным оборудованием, а также расширение обмена научной информацией в регионе;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конкурентоспособного сектора прикладных исследований и разработок в республике и финансовых механизмов для коммерциализации результатов научных исследований и экспериментальных разработок в области нанотехнологий, энергосберегающих и информационных технологий, биотехнологий, создания новых материалов и технологий строительства в условиях Крайнего Севера и других инновационных разработок;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обновлению приборно-лабораторной базы научно-исследовательских учреждений;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участия учреждений и предприятий научно-инновационного комплекса республики в международных научно-исследовательских и технологических проектах, инновационных выставках, конкурсах;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воспроизводству кадрового потенциала науки, подготовка кадров для региональной инновационной сферы;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республиканской системы форсайт-прогнозирования, уточнение на постоянной основе приоритетов республиканского технологического развития;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системы научного, экологического и технологического сопровождения инвестиционных проектов в Республике Саха (Якутия);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продвижение перспективных научно-исследовательских проектов (исследовательский центр мамонтовой фауны, база ШАЛ, лаборатория Спасская падь, международный научно-туристический центр исследований фауны и флоры Севера, криобанк, инновационный центр северного сертинга, </w:t>
      </w:r>
      <w:r w:rsidRPr="00101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селекционный центр якутской породы лошадей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практического обучения по кормопроизводству, зерновому хозяйству и картофелеводству, </w:t>
      </w:r>
      <w:r w:rsidRPr="00101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центр практического обучения по табунному коневодству, центр практического обучения ведения северного оленеводства, центр ландшафтного дизайна 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.); создание демонстрационных площадок по: молочному скотоводству, выращиванию корнеплодов, кредитной кооперации, ландшафтному дизайну и овощеводству, о</w:t>
      </w:r>
      <w:r w:rsidR="00800BA5"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бслуживающей кооперации и т.д.).</w:t>
      </w:r>
    </w:p>
    <w:p w:rsidR="0097708B" w:rsidRPr="0010114F" w:rsidRDefault="00800BA5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08B"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Оймяконского района как стратегической особой северной туристической территории Российской Федерации «Полюс холода»  и базового населенного пункта для системного фундаментального научного изучения северных территорий в критически низких температурах территорий в области геологоразведки, исследований и развития сети природно-климатических изменений и международного сотрудничества. 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 в области стратегии образования «Открытое образование: человек – институт образования»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цели образования предполагают необходимость формирования открытого образования, гибкой и доступной системы, управляющей удовлетворять быстро меняющиеся потребности общества, образование «открытое в будущее».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проблема Стратегии образования в Оймяконском районе – формирование системы образования как открытого инновационного явления, связанное с актуальной задачей реализации «Образование для всех», признающей право каждого гражданина, вне зависимости от социально-экономических факторов его жизни, на качественное образование.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«Открытой школы» необходимо создание образовательной системы, открытой во внешнюю среду, предусматривающей выход за рамки школьной образовательной программы и занятий, ориентированной на развитие каждого участника процесса.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развития – видовое разнообразие образовательных программ + интеллектуальные и творческие ресурсы организаций, партнеров, учреждений, чья деятельность интересна детям разных возрастов.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формирования Стратегии развития системы образования Оймяконского района – развитие региона Якутии (Оймяконского района) как глобального конкурентоспособного устойчивого субъекта многонациональной республики России, Якутии, драйвера мирового экологического лидера «Полюса холода» в области экономики, истории, геологии, социальных отношений, географии, химии, мерзлотоведения, сельского хозяйства и др. – лидер по качеству развития человеческого капитала, институтов, инфраструктуры, экономики, внешней интеграции (федеральная трасса Колыма) и внутреннего пространства, единственный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Якутии на официальной территории с минимальным температурным режимом, с опережающими темпами развития, включенностью в международные исследовательские и туристические сферы деятельности.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приоритеты развития района: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человеческий капитал;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пространство, реальный капитал;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рынки;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институты;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инновации и информация;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ресурсы;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капитал.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образования «Открытая образование» рассматривает все сферы с учетом дальнейшего развития всех приоритетов.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тренд в системе образования – это «среда как третий учитель».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развития в рамках 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развития Открытой системы образования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Оймяконского района - образования федеральной трассы «Колыма»: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 – креативная индустрия образования при интеграции эко и промышленной северной территории;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– партнерство для повышения качества;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в человеческий капитал: новой экономике – новые профессии и навыки;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и высокие технологии – социальная поддержка новаторов;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и управление в условиях Открытой системы образования.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проекты развития Открытой системы образования Оймяконского района: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Оймякон – северный образовательный центр Якутии привлечения населения;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инноваторов, направленная на повышения качества жизни;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регион: новой экономике – новые профессии и навыки;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в образовании для повышения социального благополучия через структуру образования в т.ч.;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 педагогика на базе моделей креативной экономики;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 индустрия образования;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профессиональное долголетие;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территория – территория образования «Полюс холода»;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 – технологические инициативы;</w:t>
      </w:r>
    </w:p>
    <w:p w:rsidR="0097708B" w:rsidRPr="0010114F" w:rsidRDefault="0097708B" w:rsidP="009770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высоких технологий и инноваций.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335B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Модули программных направлений приоритетных проектов</w:t>
      </w:r>
      <w:r w:rsidR="00335B41"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335B41" w:rsidRPr="0010114F" w:rsidRDefault="00335B41" w:rsidP="00335B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08B" w:rsidRPr="0010114F" w:rsidRDefault="0097708B" w:rsidP="009770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каждым гражданином индивидуального образования при условии сохранения единого образовательного пространства Якутии, России, мира и сохранения массовости всех уровней и видов образования.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задачи по п.1. – формирование содержания, условий, среды, моделей, кадров, технологий преподавания, финансово-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и открытого образования с включенностью дистанционных технологий.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 открытого доступа к ресурсам для реализации сетевых индивидуальных программ образования.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модели сетевого учителя, сетевой школы (сетевого расписания, финансирования, программ, среды и т.д.).</w:t>
      </w:r>
    </w:p>
    <w:p w:rsidR="0097708B" w:rsidRPr="0010114F" w:rsidRDefault="0097708B" w:rsidP="009770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технологий и условий для получения образования в соответствии с возможностями и способностями каждого.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задачи по п.2. – введение полилингвального средового подхода в реализацию программ, в т.ч. сохраняя программы языков КМНС как ценность субъекта, реализуя программы якутского языка как основного языка субъекта; обучая русскому языку как государственному языку России иностранных граждан.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негосударственного сектора для расширения качества образовательных услуг Открытой школы.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 и реализации сетевых образовательных программ для населения.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задачи по п.3. – формирование работающих общественных профессиональных организаций, союзов, структур для которых делегируются полномочия методического сопровождения.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поддержка многообразия экспертных групп, формирующих независимую оценку качества образования, расширяя принцип открытости системы.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социального и муниципального заказов на реализацию сетевых открытых образовательных программ.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флагманы программ: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кадры;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среда;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технологичность;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финансово-экономические модели.</w:t>
      </w: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8B" w:rsidRPr="0010114F" w:rsidRDefault="0097708B" w:rsidP="0097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реализации Стратегии развития образования района – не оптимизировать расходы в рамках существующей системы образования, а определить её новые функции для решения проблем района и </w:t>
      </w:r>
      <w:r w:rsidR="00800BA5"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механизмы реализации: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связей науки, образования и производства, формирование людей нового технопромышленного уклада;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жизненного самоопределения молодёжи по отношению к перспективным типам занятости;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способностей и компетентностей;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социального действия;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российской идентичности при способности общаться со всем миром, способности межкультурного диалога и практики межнациональных отношений;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здоровья.</w:t>
      </w:r>
    </w:p>
    <w:p w:rsidR="0097708B" w:rsidRPr="0010114F" w:rsidRDefault="0097708B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62" w:rsidRPr="0010114F" w:rsidRDefault="00476462" w:rsidP="00476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Программы</w:t>
      </w:r>
    </w:p>
    <w:p w:rsidR="00476462" w:rsidRPr="0010114F" w:rsidRDefault="00476462" w:rsidP="00476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62" w:rsidRPr="0010114F" w:rsidRDefault="00476462" w:rsidP="00476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наряду с финансовым обеспечением муниципального задания, управления сетью образовательных организаций, - участникам Программы, планируется финансовое обеспечение мероприятий, направлен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стимулирование повышения качества образовательных услуг, разви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перспективных направлений и образовательных организаций.</w:t>
      </w:r>
    </w:p>
    <w:p w:rsidR="00476462" w:rsidRPr="0010114F" w:rsidRDefault="00476462" w:rsidP="00476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Программы являются средства местного бюджета.</w:t>
      </w:r>
    </w:p>
    <w:p w:rsidR="00476462" w:rsidRPr="0010114F" w:rsidRDefault="00476462" w:rsidP="00476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нежных сре</w:t>
      </w:r>
      <w:proofErr w:type="gramStart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476462" w:rsidRPr="0010114F" w:rsidRDefault="00476462" w:rsidP="00476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в заявленных объемах позволит достичь поставленных целей.</w:t>
      </w:r>
    </w:p>
    <w:p w:rsidR="00476462" w:rsidRDefault="00476462" w:rsidP="00476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 на очередной финансовый год и плано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период.</w:t>
      </w:r>
    </w:p>
    <w:p w:rsidR="00476462" w:rsidRPr="0010114F" w:rsidRDefault="00476462" w:rsidP="00476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2,3.</w:t>
      </w:r>
    </w:p>
    <w:p w:rsidR="003C6B07" w:rsidRPr="0010114F" w:rsidRDefault="006F077A" w:rsidP="006F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3C6B07" w:rsidRPr="0010114F" w:rsidRDefault="003C6B07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7A" w:rsidRPr="0010114F" w:rsidRDefault="006F077A" w:rsidP="006F0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за счет средств местного бюджета.  </w:t>
      </w:r>
    </w:p>
    <w:p w:rsidR="006F077A" w:rsidRPr="0010114F" w:rsidRDefault="006F077A" w:rsidP="006F0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финансового обеспечения мероприятий Программы на 2017-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2022 годы, представленных в распределении расходов местного бюджета, осуществлялся с учетом изменения прогнозной численности обучающихся в результате реализации мероприятий Программы, индексации иных расходов на образование в соответствии с про</w:t>
      </w:r>
      <w:r w:rsidRPr="00101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гнозными значениями инфляции.</w:t>
      </w:r>
    </w:p>
    <w:p w:rsidR="006F077A" w:rsidRPr="0010114F" w:rsidRDefault="00476462" w:rsidP="006F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3.</w:t>
      </w:r>
    </w:p>
    <w:p w:rsidR="006F077A" w:rsidRPr="0010114F" w:rsidRDefault="006F077A" w:rsidP="006F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AB" w:rsidRPr="0010114F" w:rsidRDefault="002562AB" w:rsidP="00256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bookmark5"/>
      <w:r w:rsidRPr="001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ожидаемые конечные результаты реализации Программы</w:t>
      </w:r>
      <w:bookmarkEnd w:id="23"/>
    </w:p>
    <w:p w:rsidR="002562AB" w:rsidRPr="0010114F" w:rsidRDefault="002562AB" w:rsidP="002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>Создана система открытого образования, гибкой и доступной системы, управляющей удовлетворять быстро меняющиеся потребности общества, образование «открытое в будущее».</w:t>
      </w:r>
    </w:p>
    <w:p w:rsidR="002562AB" w:rsidRPr="0010114F" w:rsidRDefault="002562AB" w:rsidP="002562AB">
      <w:pPr>
        <w:pStyle w:val="ae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доли детей в возрасте от 1 года 6 месяцев до 7 лет, получающих дошкольное образование в муниципальных детских садах </w:t>
      </w:r>
    </w:p>
    <w:p w:rsidR="002562AB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показателя посещаемости детьми муниципальных детских садов </w:t>
      </w:r>
    </w:p>
    <w:p w:rsidR="00476462" w:rsidRPr="0010114F" w:rsidRDefault="00476462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1.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показателя оснащения дошкольных образовательных учреждений мебелью, мягким инвентарем, учебным и технологическим оборудованием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численности педагогов, прошедших курсовую подготовку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доли населения, удовлетворенного качеством дошкольного образования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доли общеобразовательных учреждений, отвечающих современным требованиям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доли учебных кабинетов, отвечающих современным требованиям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Увеличение количества персональных компьютеров в образовательных учреждениях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Повышение успеваемости и качества знаний школьников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Обновление кадрового ресурса образования, привлечение к работе молодых специалистов, в том числе выпускников общеобразовательных учреждений муниципального образования «Оймяконский улус (район)», получающих педагогическое образование в высших и средне-специальных учебных заведениях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 xml:space="preserve">Сохранение доли детей, получающих услуги по дополнительному образованию на базе общеобразовательных учреждений и в учреждениях дополнительного образования </w:t>
      </w:r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14F">
        <w:rPr>
          <w:rFonts w:ascii="Times New Roman" w:hAnsi="Times New Roman"/>
          <w:sz w:val="24"/>
          <w:szCs w:val="24"/>
        </w:rPr>
        <w:t>Увеличение количества школьников – призеров и победителей соревнований и конкурсов республиканского, всероссийского и международного уровней (</w:t>
      </w:r>
      <w:proofErr w:type="gramEnd"/>
    </w:p>
    <w:p w:rsidR="002562AB" w:rsidRPr="0010114F" w:rsidRDefault="002562AB" w:rsidP="002562AB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10114F">
        <w:rPr>
          <w:rFonts w:ascii="Times New Roman" w:hAnsi="Times New Roman"/>
          <w:sz w:val="24"/>
          <w:szCs w:val="24"/>
        </w:rPr>
        <w:t>Увеличение охвата школьников различными формами отдыха и занятости в летний период</w:t>
      </w:r>
    </w:p>
    <w:p w:rsidR="00476462" w:rsidRPr="0010114F" w:rsidRDefault="00476462" w:rsidP="0047646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1.</w:t>
      </w:r>
    </w:p>
    <w:p w:rsidR="002562AB" w:rsidRPr="0010114F" w:rsidRDefault="002562AB" w:rsidP="002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07" w:rsidRPr="0010114F" w:rsidRDefault="003C6B07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84" w:rsidRPr="0010114F" w:rsidRDefault="00040284" w:rsidP="0097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BA5" w:rsidRPr="0010114F" w:rsidRDefault="00800BA5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462" w:rsidRDefault="00476462" w:rsidP="0047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Приложение 1 </w:t>
      </w:r>
    </w:p>
    <w:p w:rsidR="00476462" w:rsidRPr="00476462" w:rsidRDefault="00476462" w:rsidP="0047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7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76462">
        <w:rPr>
          <w:rFonts w:ascii="Times New Roman" w:hAnsi="Times New Roman" w:cs="Times New Roman"/>
          <w:sz w:val="24"/>
          <w:szCs w:val="24"/>
        </w:rPr>
        <w:t xml:space="preserve">Муниципальной программе развития системы  </w:t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  <w:t>образования Оймяконского улуса (района) на 2017-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>2022 годы</w:t>
      </w:r>
    </w:p>
    <w:p w:rsidR="00800BA5" w:rsidRPr="00476462" w:rsidRDefault="00800BA5" w:rsidP="0047646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103" w:rsidRPr="0010114F" w:rsidRDefault="00060103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индикаторы</w:t>
      </w:r>
      <w:r w:rsidR="00040284"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</w:p>
    <w:p w:rsidR="00060103" w:rsidRPr="0010114F" w:rsidRDefault="00060103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системы  образования </w:t>
      </w:r>
    </w:p>
    <w:p w:rsidR="00060103" w:rsidRPr="0010114F" w:rsidRDefault="00060103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Оймяконского улуса (района) </w:t>
      </w:r>
    </w:p>
    <w:p w:rsidR="00D629B3" w:rsidRPr="0010114F" w:rsidRDefault="003434C1" w:rsidP="0006010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2017-2022</w:t>
      </w:r>
      <w:r w:rsidR="00060103"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629B3" w:rsidRPr="0010114F" w:rsidRDefault="00D629B3" w:rsidP="00D629B3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f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992"/>
        <w:gridCol w:w="1276"/>
        <w:gridCol w:w="1134"/>
        <w:gridCol w:w="1559"/>
        <w:gridCol w:w="1418"/>
        <w:gridCol w:w="1417"/>
      </w:tblGrid>
      <w:tr w:rsidR="00027918" w:rsidRPr="0010114F" w:rsidTr="00D71BF9">
        <w:tc>
          <w:tcPr>
            <w:tcW w:w="5812" w:type="dxa"/>
          </w:tcPr>
          <w:p w:rsidR="00027918" w:rsidRPr="0010114F" w:rsidRDefault="00027918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918" w:rsidRPr="0010114F" w:rsidRDefault="00027918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базовый год</w:t>
            </w:r>
          </w:p>
        </w:tc>
        <w:tc>
          <w:tcPr>
            <w:tcW w:w="7796" w:type="dxa"/>
            <w:gridSpan w:val="6"/>
          </w:tcPr>
          <w:p w:rsidR="00027918" w:rsidRPr="0010114F" w:rsidRDefault="00027918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плановые показатели</w:t>
            </w:r>
          </w:p>
        </w:tc>
      </w:tr>
      <w:tr w:rsidR="004304EF" w:rsidRPr="0010114F" w:rsidTr="004304EF">
        <w:tc>
          <w:tcPr>
            <w:tcW w:w="5812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Целевые индикаторы и их плановые назначения</w:t>
            </w:r>
          </w:p>
        </w:tc>
        <w:tc>
          <w:tcPr>
            <w:tcW w:w="1134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434C1" w:rsidRPr="0010114F" w:rsidRDefault="003434C1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3434C1" w:rsidRPr="0010114F" w:rsidRDefault="00027918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3434C1" w:rsidRPr="0010114F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доли детей в возрасте от 1 года 6 месяцев до 7 лет, получающих дошкольное образование в муниципальных детских садах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3C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7708B" w:rsidRPr="0010114F" w:rsidRDefault="0097708B" w:rsidP="003C6B07">
            <w:pPr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7708B" w:rsidRPr="0010114F" w:rsidRDefault="0097708B" w:rsidP="003C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7708B" w:rsidRPr="0010114F" w:rsidRDefault="0097708B" w:rsidP="003C6B07">
            <w:pPr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7708B" w:rsidRPr="0010114F" w:rsidRDefault="0097708B" w:rsidP="003C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7708B" w:rsidRPr="0010114F" w:rsidRDefault="0097708B" w:rsidP="003C6B07">
            <w:pPr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показателя посещаемости детьми муниципальных детских садов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на 2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показателя оснащения дошкольных образовательных учреждений мебелью, мягким инвентарем, учебным и технологическим оборудованием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численности педагогов, прошедших курсовую подготовку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доли населения, удовлетворенного качеством дошкольного образования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доли общеобразовательных учреждений, отвечающих современным требованиям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доли учебных кабинетов, отвечающих современным требованиям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количества персональных компьютеров в образовательных учреждениях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Повышение успеваемости и качества знаний школьников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успеваемость - 97,2</w:t>
            </w:r>
          </w:p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качество – 43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97,4</w:t>
            </w:r>
          </w:p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97,6</w:t>
            </w:r>
          </w:p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97,8</w:t>
            </w:r>
          </w:p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Обновление кадрового ресурса образования, привлечение к работе молодых специалистов, в том числе выпускников общеобразовательных учреждений муниципального образования «Оймяконский улус (район)», получающих педагогическое образование в высших и средне-специальных учебных заведениях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Сохранение доли детей, получающих услуги по дополнительному образованию на базе общеобразовательных учреждений и в учреждениях дополнительного образования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количества школьников – призеров и победителей соревнований и конкурсов республиканского, всероссийского и международного уровней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</w:tr>
      <w:tr w:rsidR="004304EF" w:rsidRPr="0010114F" w:rsidTr="004304EF">
        <w:tc>
          <w:tcPr>
            <w:tcW w:w="5812" w:type="dxa"/>
          </w:tcPr>
          <w:p w:rsidR="0097708B" w:rsidRPr="0010114F" w:rsidRDefault="0097708B" w:rsidP="00D62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Увеличение охвата школьников различными формами отдыха и занятости в летний период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97708B" w:rsidRPr="0010114F" w:rsidRDefault="0097708B" w:rsidP="00D629B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97708B" w:rsidRPr="0010114F" w:rsidRDefault="0097708B" w:rsidP="004B67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08B" w:rsidRPr="0010114F" w:rsidRDefault="0097708B" w:rsidP="003C6B0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:rsidR="00D629B3" w:rsidRPr="0010114F" w:rsidRDefault="00D629B3" w:rsidP="00D629B3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708E6" w:rsidRPr="0010114F" w:rsidRDefault="008708E6" w:rsidP="008708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E6" w:rsidRPr="0010114F" w:rsidRDefault="008708E6" w:rsidP="00335B4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 рисков реализации Программы и  мероприятия по их снижению</w:t>
      </w:r>
    </w:p>
    <w:p w:rsidR="008708E6" w:rsidRPr="0010114F" w:rsidRDefault="008708E6" w:rsidP="008708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08E6" w:rsidRPr="0010114F" w:rsidRDefault="008708E6" w:rsidP="00335B4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поставленных в Программе целей и задач требует применения эффективных механизмов и методов.</w:t>
      </w:r>
    </w:p>
    <w:p w:rsidR="008708E6" w:rsidRPr="0010114F" w:rsidRDefault="008708E6" w:rsidP="00335B4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тем, при использовании программно-целевого метода могут возникнуть риски, связанные:</w:t>
      </w:r>
    </w:p>
    <w:p w:rsidR="008708E6" w:rsidRPr="0010114F" w:rsidRDefault="008708E6" w:rsidP="00335B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недостаточностью бюджетных сре</w:t>
      </w:r>
      <w:proofErr w:type="gramStart"/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финансирования Программы; </w:t>
      </w:r>
    </w:p>
    <w:p w:rsidR="008708E6" w:rsidRPr="0010114F" w:rsidRDefault="008708E6" w:rsidP="00335B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разобщением взаимодействия образовательных и других заинтересованных учреждений; </w:t>
      </w:r>
    </w:p>
    <w:p w:rsidR="008708E6" w:rsidRPr="0010114F" w:rsidRDefault="008708E6" w:rsidP="00335B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  недоступностью качественных образовательных услуг  для всех  категорий обучающихся; </w:t>
      </w:r>
    </w:p>
    <w:p w:rsidR="008708E6" w:rsidRPr="0010114F" w:rsidRDefault="008708E6" w:rsidP="00335B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ошибками при выборе механизмов управленческой коррекции программных мероприятий;</w:t>
      </w:r>
    </w:p>
    <w:p w:rsidR="008708E6" w:rsidRPr="0010114F" w:rsidRDefault="008708E6" w:rsidP="00335B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недостаточной координацией  деятельности заказчиков и исполнителей.</w:t>
      </w:r>
    </w:p>
    <w:p w:rsidR="008708E6" w:rsidRPr="0010114F" w:rsidRDefault="008708E6" w:rsidP="00335B4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E6" w:rsidRPr="0010114F" w:rsidRDefault="008708E6" w:rsidP="00335B4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по снижению рисков:</w:t>
      </w:r>
    </w:p>
    <w:p w:rsidR="008708E6" w:rsidRPr="0010114F" w:rsidRDefault="008708E6" w:rsidP="00335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минимизация рисков (недостаточность бюджетных сре</w:t>
      </w:r>
      <w:proofErr w:type="gramStart"/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реализации мероприятий Программы)  возможна  путем привлечения внебюджетных средств, а также проведения мероприятий в иных формах с наименьшими затратами;</w:t>
      </w:r>
    </w:p>
    <w:p w:rsidR="008708E6" w:rsidRPr="0010114F" w:rsidRDefault="008708E6" w:rsidP="00335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организационно-управленческих механизмов, обеспечивающих  реализацию Программы;</w:t>
      </w:r>
    </w:p>
    <w:p w:rsidR="008708E6" w:rsidRPr="0010114F" w:rsidRDefault="008708E6" w:rsidP="00335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тщательная разработка и подготовка документов  по взаимодействию сторон, принимающих непосредственное участие в реализации Программы, а также по взаимодействию с привлеченными организациями;</w:t>
      </w:r>
    </w:p>
    <w:p w:rsidR="008708E6" w:rsidRPr="0010114F" w:rsidRDefault="008708E6" w:rsidP="00335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детализация программных  мероприятий,</w:t>
      </w:r>
    </w:p>
    <w:p w:rsidR="008708E6" w:rsidRPr="0010114F" w:rsidRDefault="008708E6" w:rsidP="00335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широкое привлечение общественности и педагогического сообщества к реализации и оценке результатов реализации Программы; </w:t>
      </w:r>
    </w:p>
    <w:p w:rsidR="008708E6" w:rsidRPr="0010114F" w:rsidRDefault="008708E6" w:rsidP="00335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публичность промежуточных отчётов и годовых докладов о ходе реализации Программы.</w:t>
      </w:r>
    </w:p>
    <w:p w:rsidR="00D629B3" w:rsidRPr="0010114F" w:rsidRDefault="00D629B3" w:rsidP="00335B4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B3" w:rsidRPr="0010114F" w:rsidRDefault="00D629B3" w:rsidP="00335B4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0D3" w:rsidRPr="0010114F" w:rsidRDefault="008500D3" w:rsidP="008500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управления реализацией Программы</w:t>
      </w:r>
    </w:p>
    <w:p w:rsidR="008500D3" w:rsidRPr="0010114F" w:rsidRDefault="008500D3" w:rsidP="008500D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0D3" w:rsidRPr="0010114F" w:rsidRDefault="008500D3" w:rsidP="008500D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Центром ответственности за реализацию Программы является Муниципальное казенное учреждение «Управление образованием «Оймяконский улус (район)», которое осуществляет мониторинг целевых индикаторов. </w:t>
      </w:r>
    </w:p>
    <w:p w:rsidR="008500D3" w:rsidRPr="0010114F" w:rsidRDefault="008500D3" w:rsidP="008500D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ходе реализации Программы включается в публичный информационный ресурс. </w:t>
      </w:r>
    </w:p>
    <w:p w:rsidR="008500D3" w:rsidRPr="0010114F" w:rsidRDefault="008500D3" w:rsidP="008500D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данной Программы производится по результатам ежегодного анализа хода её реализации. Решения об изменении принимается Муниципальным советом депутатов Оймяконского улуса (района)».</w:t>
      </w:r>
    </w:p>
    <w:p w:rsidR="008500D3" w:rsidRPr="0010114F" w:rsidRDefault="008500D3" w:rsidP="008500D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по Программе Управление образования района направляет в Муниципальный совет депутатов Оймяконского улуса (района) в установленные сроки.</w:t>
      </w:r>
    </w:p>
    <w:p w:rsidR="008500D3" w:rsidRPr="0010114F" w:rsidRDefault="008500D3" w:rsidP="008500D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0D3" w:rsidRPr="0010114F" w:rsidRDefault="008500D3" w:rsidP="008500D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500D3" w:rsidRPr="0010114F" w:rsidSect="004304EF">
          <w:pgSz w:w="16838" w:h="11906" w:orient="landscape" w:code="9"/>
          <w:pgMar w:top="993" w:right="1134" w:bottom="851" w:left="1134" w:header="708" w:footer="708" w:gutter="0"/>
          <w:pgNumType w:start="0"/>
          <w:cols w:space="708"/>
          <w:docGrid w:linePitch="360"/>
        </w:sectPr>
      </w:pPr>
    </w:p>
    <w:p w:rsidR="00476462" w:rsidRDefault="00476462" w:rsidP="0047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Приложение 2 </w:t>
      </w:r>
    </w:p>
    <w:p w:rsidR="00476462" w:rsidRPr="00476462" w:rsidRDefault="00476462" w:rsidP="0047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7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76462">
        <w:rPr>
          <w:rFonts w:ascii="Times New Roman" w:hAnsi="Times New Roman" w:cs="Times New Roman"/>
          <w:sz w:val="24"/>
          <w:szCs w:val="24"/>
        </w:rPr>
        <w:t xml:space="preserve">Муниципальной программе развития системы  </w:t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  <w:t>образования Оймяконского улуса (района) на 2017-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>2022 годы</w:t>
      </w:r>
    </w:p>
    <w:p w:rsidR="00476462" w:rsidRDefault="00476462" w:rsidP="003C6B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B07" w:rsidRPr="0010114F" w:rsidRDefault="003C6B07" w:rsidP="003C6B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программных мероприятий по реализации Муниципальной программы </w:t>
      </w:r>
    </w:p>
    <w:p w:rsidR="003C6B07" w:rsidRPr="0010114F" w:rsidRDefault="003C6B07" w:rsidP="003C6B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системы  образования </w:t>
      </w:r>
    </w:p>
    <w:p w:rsidR="003C6B07" w:rsidRPr="0010114F" w:rsidRDefault="003C6B07" w:rsidP="003C6B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Оймяконского улуса (района) </w:t>
      </w:r>
    </w:p>
    <w:p w:rsidR="003C6B07" w:rsidRPr="0010114F" w:rsidRDefault="003C6B07" w:rsidP="003C6B0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1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2017-2022 годы</w:t>
      </w:r>
    </w:p>
    <w:p w:rsidR="003C6B07" w:rsidRPr="0010114F" w:rsidRDefault="003C6B07" w:rsidP="003C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B07" w:rsidRPr="0010114F" w:rsidRDefault="003C6B07" w:rsidP="00040284">
      <w:pPr>
        <w:shd w:val="clear" w:color="auto" w:fill="FFFFFF"/>
        <w:spacing w:after="0" w:line="240" w:lineRule="auto"/>
        <w:ind w:firstLine="86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6789"/>
        <w:gridCol w:w="1283"/>
        <w:gridCol w:w="6"/>
        <w:gridCol w:w="1275"/>
        <w:gridCol w:w="88"/>
        <w:gridCol w:w="1189"/>
        <w:gridCol w:w="1276"/>
        <w:gridCol w:w="1279"/>
        <w:gridCol w:w="1280"/>
      </w:tblGrid>
      <w:tr w:rsidR="004304EF" w:rsidRPr="0010114F" w:rsidTr="004304EF">
        <w:tc>
          <w:tcPr>
            <w:tcW w:w="703" w:type="dxa"/>
          </w:tcPr>
          <w:p w:rsidR="004304EF" w:rsidRPr="0010114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89" w:type="dxa"/>
          </w:tcPr>
          <w:p w:rsidR="004304EF" w:rsidRPr="0010114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Направление/ Мероприятия</w:t>
            </w:r>
          </w:p>
        </w:tc>
        <w:tc>
          <w:tcPr>
            <w:tcW w:w="1283" w:type="dxa"/>
          </w:tcPr>
          <w:p w:rsidR="00027918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27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4EF" w:rsidRPr="0010114F" w:rsidRDefault="00027918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81" w:type="dxa"/>
            <w:gridSpan w:val="2"/>
          </w:tcPr>
          <w:p w:rsidR="004304E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25566" w:rsidRPr="0010114F" w:rsidRDefault="00525566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7" w:type="dxa"/>
            <w:gridSpan w:val="2"/>
          </w:tcPr>
          <w:p w:rsidR="004304E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5566" w:rsidRPr="0010114F" w:rsidRDefault="00525566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</w:tcPr>
          <w:p w:rsidR="004304E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5566" w:rsidRPr="0010114F" w:rsidRDefault="00525566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9" w:type="dxa"/>
          </w:tcPr>
          <w:p w:rsidR="004304E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5566" w:rsidRPr="0010114F" w:rsidRDefault="00525566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80" w:type="dxa"/>
          </w:tcPr>
          <w:p w:rsidR="004304EF" w:rsidRDefault="004304EF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5566" w:rsidRPr="0010114F" w:rsidRDefault="00525566" w:rsidP="003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304EF" w:rsidRPr="0010114F" w:rsidTr="004304EF">
        <w:tc>
          <w:tcPr>
            <w:tcW w:w="15168" w:type="dxa"/>
            <w:gridSpan w:val="10"/>
          </w:tcPr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Раздел. 1. Открытая непрерывная система профессионального педагогического образования – </w:t>
            </w:r>
          </w:p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качества  кадрового потенциала, новые компетенции 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Участие в научно-образовательных проектах в РС (Я), РФ с публикациями различного уровня (НПК)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Участие в ярмарке вакансий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77E8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77E8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177E8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177E8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177E8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повышения квалификации для педагогов района по образовательным областям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491597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491597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491597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491597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491597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Чествование молодых специалистов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B3FC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B3FC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1B3FC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1B3FC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1B3FC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Прохождение курсов ПК для руководителей ОУ и ДОУ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F375E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1F375E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1F375E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1F375E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1F375E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Выезд на курсы ПК, стажировки руководящего состава УУО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781BE5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781BE5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781BE5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781BE5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781BE5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в республиканских январском и августовском совещаниях работников образования РС (Я)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0549FA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0549FA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0549FA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0549FA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0549FA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Образовательная стажировка для специалистов УУО и  руководителей ОУ по теме «Обеспечение эффективности качества реализации образовательных услуг: модели, регламенты, технологии на практике ОУ»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E51F4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E51F4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E51F4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E51F4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E51F4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Февральское и сентябрьское совещание работников образования в Оймяконском районе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94039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94039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94039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94039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94039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Проведение муниципальных профессиональных конкурсов:</w:t>
            </w:r>
          </w:p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- Учитель года;</w:t>
            </w:r>
          </w:p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- Руководитель года;</w:t>
            </w:r>
          </w:p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- Воспитатель года;</w:t>
            </w:r>
          </w:p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- Педагог дополнительного образования.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364B2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364B2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364B2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364B2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364B2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Работа программ переподготовки для руководителей и дошкольных работников с защитой дипломных работ по направлениям при участии в ГАК представителей работодателей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845DB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845DB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845DB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845DB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845DB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Арктическая образовательная экспедиция «Полюс холода» с презентацией Технопарка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AE3B07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AE3B07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AE3B07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AE3B07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AE3B07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Форум молодых педагогов с презентацией работы Федеральной Ассоциации «Инновационная школа» совместно с Республиканской Ассоциацией молодых педагогов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23374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23374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23374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23374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23374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Фестиваль исследовательских проектов ДОУ с участием детей дошкольного возраста «Ребенок  Полюса Холода»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36596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36596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36596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36596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36596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в Республиканских конкурсах «Учитель года», «Воспитатель года, «Педагог дополнительного образования»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2312DF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2312DF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2312DF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2312DF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2312DF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Участие в летнем проекте «Педагогическая ярмарка сельская школа. Образовательная марка»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E8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E8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E8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E8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E8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Межрегиональная научно-практическая конференция «ФГОС: управление, педагог, ребенок» с реализацией курсовых программ повышения квалификации по предметным областям для ДОУ, ОУ и учреждений ДОД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605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605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605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605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605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конкурса методических объединений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A0327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A0327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A0327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A0327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A0327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Республиканская деловая игра «ПРОФИ – Учитель»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9B76E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9B76E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9B76E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9B76E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9B76E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27918" w:rsidRPr="0010114F" w:rsidTr="00027918">
        <w:tc>
          <w:tcPr>
            <w:tcW w:w="703" w:type="dxa"/>
            <w:shd w:val="clear" w:color="auto" w:fill="auto"/>
            <w:vAlign w:val="center"/>
          </w:tcPr>
          <w:p w:rsidR="00027918" w:rsidRPr="0010114F" w:rsidRDefault="00027918" w:rsidP="0080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Спартакиада молодых специалистов в Год молодежи совместно по видам спорта совместно с Отделом молодежи и НКО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10114F" w:rsidRDefault="00027918" w:rsidP="0002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4E099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Default="00027918" w:rsidP="00027918">
            <w:pPr>
              <w:jc w:val="center"/>
            </w:pPr>
            <w:r w:rsidRPr="004E099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027918" w:rsidRDefault="00027918" w:rsidP="00027918">
            <w:pPr>
              <w:jc w:val="center"/>
            </w:pPr>
            <w:r w:rsidRPr="004E099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027918" w:rsidRDefault="00027918" w:rsidP="00027918">
            <w:pPr>
              <w:jc w:val="center"/>
            </w:pPr>
            <w:r w:rsidRPr="004E099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027918" w:rsidRDefault="00027918" w:rsidP="00027918">
            <w:pPr>
              <w:jc w:val="center"/>
            </w:pPr>
            <w:r w:rsidRPr="004E099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27918" w:rsidRPr="0010114F" w:rsidTr="00027918">
        <w:tc>
          <w:tcPr>
            <w:tcW w:w="7492" w:type="dxa"/>
            <w:gridSpan w:val="2"/>
            <w:shd w:val="clear" w:color="auto" w:fill="auto"/>
          </w:tcPr>
          <w:p w:rsidR="00027918" w:rsidRPr="0010114F" w:rsidRDefault="00027918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7918" w:rsidRPr="00027918" w:rsidRDefault="00027918" w:rsidP="00027918">
            <w:pPr>
              <w:jc w:val="center"/>
              <w:rPr>
                <w:highlight w:val="yellow"/>
              </w:rPr>
            </w:pPr>
            <w:r w:rsidRPr="000279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3 050,00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7918" w:rsidRPr="00027918" w:rsidRDefault="00027918" w:rsidP="00027918">
            <w:pPr>
              <w:jc w:val="center"/>
              <w:rPr>
                <w:highlight w:val="yellow"/>
              </w:rPr>
            </w:pPr>
            <w:r w:rsidRPr="000279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3 050,00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27918" w:rsidRPr="00027918" w:rsidRDefault="00027918" w:rsidP="00027918">
            <w:pPr>
              <w:jc w:val="center"/>
              <w:rPr>
                <w:highlight w:val="yellow"/>
              </w:rPr>
            </w:pPr>
            <w:r w:rsidRPr="000279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3 050,00</w:t>
            </w:r>
          </w:p>
        </w:tc>
        <w:tc>
          <w:tcPr>
            <w:tcW w:w="1276" w:type="dxa"/>
            <w:vAlign w:val="center"/>
          </w:tcPr>
          <w:p w:rsidR="00027918" w:rsidRPr="00027918" w:rsidRDefault="00027918" w:rsidP="00027918">
            <w:pPr>
              <w:jc w:val="center"/>
              <w:rPr>
                <w:highlight w:val="yellow"/>
              </w:rPr>
            </w:pPr>
            <w:r w:rsidRPr="000279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3 050,00</w:t>
            </w:r>
          </w:p>
        </w:tc>
        <w:tc>
          <w:tcPr>
            <w:tcW w:w="1279" w:type="dxa"/>
            <w:vAlign w:val="center"/>
          </w:tcPr>
          <w:p w:rsidR="00027918" w:rsidRPr="00027918" w:rsidRDefault="00027918" w:rsidP="00027918">
            <w:pPr>
              <w:jc w:val="center"/>
              <w:rPr>
                <w:highlight w:val="yellow"/>
              </w:rPr>
            </w:pPr>
            <w:r w:rsidRPr="000279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3 050,00</w:t>
            </w:r>
          </w:p>
        </w:tc>
        <w:tc>
          <w:tcPr>
            <w:tcW w:w="1280" w:type="dxa"/>
            <w:vAlign w:val="center"/>
          </w:tcPr>
          <w:p w:rsidR="00027918" w:rsidRPr="00027918" w:rsidRDefault="00027918" w:rsidP="00027918">
            <w:pPr>
              <w:jc w:val="center"/>
              <w:rPr>
                <w:highlight w:val="yellow"/>
              </w:rPr>
            </w:pPr>
            <w:r w:rsidRPr="000279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3 050,00</w:t>
            </w:r>
          </w:p>
        </w:tc>
      </w:tr>
      <w:tr w:rsidR="004304EF" w:rsidRPr="0010114F" w:rsidTr="004304EF">
        <w:tc>
          <w:tcPr>
            <w:tcW w:w="15168" w:type="dxa"/>
            <w:gridSpan w:val="10"/>
          </w:tcPr>
          <w:p w:rsidR="004304EF" w:rsidRPr="0010114F" w:rsidRDefault="004304EF" w:rsidP="003C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Повышение качества образования. Развитие системы контроля качества образования в условиях деятельности открытой системы. </w:t>
            </w:r>
          </w:p>
          <w:p w:rsidR="004304EF" w:rsidRPr="0010114F" w:rsidRDefault="004304EF" w:rsidP="003C6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Персонификация результатов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Мониторинг деятельности образовательных учреждений по подготовке к проверке Рособрнадзора в рамках проекта «Дни Управления образования в ОУ»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D8606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D8606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D8606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D8606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D8606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Конкурс открытых уроков/занятий «Педагогические практики: </w:t>
            </w:r>
            <w:r w:rsidRPr="001011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it</w:t>
            </w: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- ресурсы в новом Уроке»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9D18F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9D18F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9D18F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9D18F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9D18F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Рейтинг учреждений образования в рамках работы Независимой оценки качества образования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1544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1544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1544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1544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1544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Серия тотальных диктантов для педагогов и учащихся по языкам, истории, географии, математике, экологии, культуре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D216C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D216C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D216C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D216C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D216C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Грант МКУ «УО МО» учреждениям за самый высокий средний балл  по ЕГЭ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7077A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7077A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7077A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7077A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7077A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педагогов и руководителей, заседания экспертного совета по образовательным программам, учебным планам, рабочим программам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525EA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525EA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525EA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525EA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525EA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Прохождение стажировок, курсов  в ОУ и ИПК РФ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2E21B1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2E21B1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2E21B1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2E21B1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2E21B1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Прохождение стажировок, курсов  в ОУ и ИПК РФ в области организации деятельности с детьми ОВЗ ДОУ и ОУ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28591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28591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28591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28591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28591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Проведение  ГИА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9A555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9A555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9A555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9A555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9A555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Северный Форум математиков для учителей, воспитателей совместно с Институтами СВФУ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01588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01588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01588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01588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01588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Проведение конкурса инновационных авторских программ учителей, педагогов, воспитателей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FC4742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FC4742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FC4742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FC4742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FC4742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Акция Главы МО «Оймяконский улус (район)» «Звени, колокольчик!»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4304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4304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4304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4304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4304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в методических проектах по ГИА, совещаниях </w:t>
            </w:r>
            <w:proofErr w:type="gramStart"/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МО РС</w:t>
            </w:r>
            <w:proofErr w:type="gramEnd"/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 (Я)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E465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E465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E465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E465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E465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педагогов по направлениям в программах повышения квалификации (курсы, семинары, стажировки)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5F11B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Default="00D71BF9" w:rsidP="00D71BF9">
            <w:pPr>
              <w:jc w:val="center"/>
            </w:pPr>
            <w:r w:rsidRPr="005F11B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D71BF9" w:rsidRDefault="00D71BF9" w:rsidP="00D71BF9">
            <w:pPr>
              <w:jc w:val="center"/>
            </w:pPr>
            <w:r w:rsidRPr="005F11B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9" w:type="dxa"/>
            <w:vAlign w:val="center"/>
          </w:tcPr>
          <w:p w:rsidR="00D71BF9" w:rsidRDefault="00D71BF9" w:rsidP="00D71BF9">
            <w:pPr>
              <w:jc w:val="center"/>
            </w:pPr>
            <w:r w:rsidRPr="005F11B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80" w:type="dxa"/>
            <w:vAlign w:val="center"/>
          </w:tcPr>
          <w:p w:rsidR="00D71BF9" w:rsidRDefault="00D71BF9" w:rsidP="00D71BF9">
            <w:pPr>
              <w:jc w:val="center"/>
            </w:pPr>
            <w:r w:rsidRPr="005F11B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D71BF9" w:rsidRPr="0010114F" w:rsidTr="00D71BF9">
        <w:tc>
          <w:tcPr>
            <w:tcW w:w="7492" w:type="dxa"/>
            <w:gridSpan w:val="2"/>
            <w:shd w:val="clear" w:color="auto" w:fill="auto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D71BF9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2 123,00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D71BF9" w:rsidRDefault="00D71BF9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2 123,00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D71BF9" w:rsidRDefault="00D71BF9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2 123,00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BF9" w:rsidRPr="00D71BF9" w:rsidRDefault="00D71BF9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2 123,00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71BF9" w:rsidRPr="00D71BF9" w:rsidRDefault="00D71BF9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2 123,00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1BF9" w:rsidRPr="00D71BF9" w:rsidRDefault="00D71BF9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2 123,00</w:t>
            </w:r>
          </w:p>
        </w:tc>
      </w:tr>
      <w:tr w:rsidR="004304EF" w:rsidRPr="0010114F" w:rsidTr="004304EF">
        <w:tc>
          <w:tcPr>
            <w:tcW w:w="15168" w:type="dxa"/>
            <w:gridSpan w:val="10"/>
          </w:tcPr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3. Создание условий для развития каждого ребенка в открытом пространстве: </w:t>
            </w:r>
          </w:p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молодые таланты, дети с высокой мотивацией к обучению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Рождественские каникулы «Семь дней творчества». Творческие конкурсы юных талантов  по направлениям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Турнир «Дебаты», «Ораторское искусство»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Конкурс «Сияние севера»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Проведении Конкурса среди 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 по робототехнике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Республиканская предметная олимпиада (абитуриенты)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Проведение олимпиад и конкурсов для детей дошкольного возраста в  Оймяконском улусе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Стипендия отличникам учебы МКУ «УО МО» с вручением нагрудного знака в рамках проекта «Последний звонок»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Грант Главы МО «Оймяконский улус (район)» выпускникам – претендентам на медаль  на мероприятиях школ «Выпускной бал»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Конкурс «Портфолио выпускника ДОУ», </w:t>
            </w:r>
          </w:p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«Портфолио выпускника ОУ»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районного конкурса «Ученик года»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71BF9" w:rsidRPr="0010114F" w:rsidTr="00D71BF9">
        <w:trPr>
          <w:trHeight w:val="411"/>
        </w:trPr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Работа Олимпиадной летней школы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Конкурс среди 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по программам Технопарка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Участие в муниципальном этапе Всероссийской олимпиады школьников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НПК «Шажок в науку» для детей дошкольного возраста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«Шаг в будущее» в Оймяконском улусе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Кремлевская елка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Рождественская елка Главы РС (Я)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Новогодняя елка Главы МО Оймяконского улуса. Грант  для победителей конкурсов, олимпиад, фестивалей, соревнований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Муниципальный Праздник Букваря по проекту «Грамотность чтения»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71BF9" w:rsidRPr="0010114F" w:rsidTr="00D71BF9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«Шаг в будущее» - участие в республиканских и российских мероприятиях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4304EF" w:rsidRPr="0010114F" w:rsidTr="00D71BF9">
        <w:tc>
          <w:tcPr>
            <w:tcW w:w="7492" w:type="dxa"/>
            <w:gridSpan w:val="2"/>
            <w:shd w:val="clear" w:color="auto" w:fill="auto"/>
          </w:tcPr>
          <w:p w:rsidR="004304EF" w:rsidRPr="0010114F" w:rsidRDefault="004304E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04EF" w:rsidRPr="00D71BF9" w:rsidRDefault="004304EF" w:rsidP="00D71BF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2 240,00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304EF" w:rsidRPr="00D71BF9" w:rsidRDefault="004304EF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2 240,00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304EF" w:rsidRPr="00D71BF9" w:rsidRDefault="004304EF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2 240,00</w:t>
            </w:r>
          </w:p>
        </w:tc>
        <w:tc>
          <w:tcPr>
            <w:tcW w:w="1276" w:type="dxa"/>
            <w:vAlign w:val="center"/>
          </w:tcPr>
          <w:p w:rsidR="004304EF" w:rsidRPr="00D71BF9" w:rsidRDefault="004304EF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2 240,00</w:t>
            </w:r>
          </w:p>
        </w:tc>
        <w:tc>
          <w:tcPr>
            <w:tcW w:w="1279" w:type="dxa"/>
            <w:vAlign w:val="center"/>
          </w:tcPr>
          <w:p w:rsidR="004304EF" w:rsidRPr="00D71BF9" w:rsidRDefault="004304EF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2 240,00</w:t>
            </w:r>
          </w:p>
        </w:tc>
        <w:tc>
          <w:tcPr>
            <w:tcW w:w="1280" w:type="dxa"/>
            <w:vAlign w:val="center"/>
          </w:tcPr>
          <w:p w:rsidR="004304EF" w:rsidRPr="00D71BF9" w:rsidRDefault="004304EF" w:rsidP="00D71BF9">
            <w:pPr>
              <w:jc w:val="center"/>
              <w:rPr>
                <w:highlight w:val="yellow"/>
              </w:rPr>
            </w:pPr>
            <w:r w:rsidRPr="00D71BF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2 240,00</w:t>
            </w:r>
          </w:p>
        </w:tc>
      </w:tr>
      <w:tr w:rsidR="004304EF" w:rsidRPr="0010114F" w:rsidTr="004304EF">
        <w:tc>
          <w:tcPr>
            <w:tcW w:w="15168" w:type="dxa"/>
            <w:gridSpan w:val="10"/>
            <w:shd w:val="clear" w:color="auto" w:fill="auto"/>
          </w:tcPr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Мероприятия воспитания, профориентации,  патриотической, военно-спортивной направленности, Детского движения. </w:t>
            </w:r>
          </w:p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учета индивидуальных достижений всех детей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>Проведение районных военно-спортивный соревнований «Снежный барс» совместно с НКО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7" w:type="dxa"/>
            <w:gridSpan w:val="2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Лыжный поход учителей и школьников совместно с НКО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7" w:type="dxa"/>
            <w:gridSpan w:val="2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районной военно-спортивной игры «Зарница» в рамках программы военно-спортивных полевых сборов совместно с НКО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7" w:type="dxa"/>
            <w:gridSpan w:val="2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улусного туристического слета совместно с НКО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7" w:type="dxa"/>
            <w:gridSpan w:val="2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Всероссийский День бега «Кросс нации» совместно с НКО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77" w:type="dxa"/>
            <w:gridSpan w:val="2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4304EF" w:rsidRPr="0010114F" w:rsidTr="0095711D">
        <w:tc>
          <w:tcPr>
            <w:tcW w:w="703" w:type="dxa"/>
            <w:shd w:val="clear" w:color="auto" w:fill="auto"/>
          </w:tcPr>
          <w:p w:rsidR="004304EF" w:rsidRPr="0010114F" w:rsidRDefault="00800BA5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4304EF" w:rsidRPr="0010114F" w:rsidRDefault="004304E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Координация работы Детского парламента (школьный и муниципальный уровень).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04EF" w:rsidRPr="0010114F" w:rsidRDefault="004304EF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304EF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4304EF"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2"/>
            <w:vAlign w:val="center"/>
          </w:tcPr>
          <w:p w:rsidR="004304EF" w:rsidRPr="0010114F" w:rsidRDefault="004304EF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76" w:type="dxa"/>
            <w:vAlign w:val="center"/>
          </w:tcPr>
          <w:p w:rsidR="004304EF" w:rsidRPr="0010114F" w:rsidRDefault="004304EF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79" w:type="dxa"/>
            <w:vAlign w:val="center"/>
          </w:tcPr>
          <w:p w:rsidR="004304EF" w:rsidRPr="0010114F" w:rsidRDefault="004304EF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80" w:type="dxa"/>
            <w:vAlign w:val="center"/>
          </w:tcPr>
          <w:p w:rsidR="004304EF" w:rsidRPr="0010114F" w:rsidRDefault="004304EF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Организация выезда лидеров детского движения на республиканские сборы Единого детского движения «Стремление» («Дьулуур») под эгидой Главы Республики Саха (Якутия)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районного конкурса:</w:t>
            </w:r>
          </w:p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 - «Егоровские чтения»;</w:t>
            </w:r>
          </w:p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- Чысхановские чтения;</w:t>
            </w:r>
          </w:p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- Юношеские чтения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Участие в профильном республиканском конкурсе  «Малая академия дорожных наук»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Работа штаба «Абитуриент»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Малая педагогическая спартакиада, приуроченная к празднованию Дня учителя и Дня воспитателя и всех дошкольных работников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Шахматный турнир, приуроченный  к празднованию Дня учителя и Дня воспитателя и всех дошкольных работников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Торжественное принятие в ряды Детской организации новых членов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</w:tr>
      <w:tr w:rsidR="00D71BF9" w:rsidRPr="0010114F" w:rsidTr="0095711D"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Участие в республиканском конкурсе классных руководителей  «Сердце отдаю детям»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D71BF9" w:rsidRPr="0010114F" w:rsidTr="0095711D">
        <w:trPr>
          <w:trHeight w:val="570"/>
        </w:trPr>
        <w:tc>
          <w:tcPr>
            <w:tcW w:w="703" w:type="dxa"/>
            <w:shd w:val="clear" w:color="auto" w:fill="auto"/>
          </w:tcPr>
          <w:p w:rsidR="00D71BF9" w:rsidRPr="0010114F" w:rsidRDefault="00D71BF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Участие в программах повышения квалификации по направлению для ОУ и ДОУ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10114F" w:rsidRDefault="00D71BF9" w:rsidP="009571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10114F" w:rsidRDefault="00D71BF9" w:rsidP="009571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Align w:val="center"/>
          </w:tcPr>
          <w:p w:rsidR="00D71BF9" w:rsidRPr="0010114F" w:rsidRDefault="00D71BF9" w:rsidP="009571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9" w:type="dxa"/>
            <w:vAlign w:val="center"/>
          </w:tcPr>
          <w:p w:rsidR="00D71BF9" w:rsidRPr="0010114F" w:rsidRDefault="00D71BF9" w:rsidP="009571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80" w:type="dxa"/>
            <w:vAlign w:val="center"/>
          </w:tcPr>
          <w:p w:rsidR="00D71BF9" w:rsidRPr="0010114F" w:rsidRDefault="00D71BF9" w:rsidP="009571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D71BF9" w:rsidRPr="0010114F" w:rsidTr="0095711D">
        <w:tc>
          <w:tcPr>
            <w:tcW w:w="7492" w:type="dxa"/>
            <w:gridSpan w:val="2"/>
            <w:shd w:val="clear" w:color="auto" w:fill="auto"/>
          </w:tcPr>
          <w:p w:rsidR="00D71BF9" w:rsidRPr="0010114F" w:rsidRDefault="00D71BF9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D71BF9" w:rsidRPr="0095711D" w:rsidRDefault="00D71BF9" w:rsidP="0095711D">
            <w:pPr>
              <w:jc w:val="center"/>
              <w:rPr>
                <w:highlight w:val="yellow"/>
              </w:rPr>
            </w:pPr>
            <w:r w:rsidRPr="0095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946,00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BF9" w:rsidRPr="0095711D" w:rsidRDefault="00D71BF9" w:rsidP="0095711D">
            <w:pPr>
              <w:jc w:val="center"/>
              <w:rPr>
                <w:highlight w:val="yellow"/>
              </w:rPr>
            </w:pPr>
            <w:r w:rsidRPr="0095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946,00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71BF9" w:rsidRPr="0095711D" w:rsidRDefault="00D71BF9" w:rsidP="0095711D">
            <w:pPr>
              <w:jc w:val="center"/>
              <w:rPr>
                <w:highlight w:val="yellow"/>
              </w:rPr>
            </w:pPr>
            <w:r w:rsidRPr="0095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946,00</w:t>
            </w:r>
          </w:p>
        </w:tc>
        <w:tc>
          <w:tcPr>
            <w:tcW w:w="1276" w:type="dxa"/>
            <w:vAlign w:val="center"/>
          </w:tcPr>
          <w:p w:rsidR="00D71BF9" w:rsidRPr="0095711D" w:rsidRDefault="00D71BF9" w:rsidP="0095711D">
            <w:pPr>
              <w:jc w:val="center"/>
              <w:rPr>
                <w:highlight w:val="yellow"/>
              </w:rPr>
            </w:pPr>
            <w:r w:rsidRPr="0095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946,00</w:t>
            </w:r>
          </w:p>
        </w:tc>
        <w:tc>
          <w:tcPr>
            <w:tcW w:w="1279" w:type="dxa"/>
            <w:vAlign w:val="center"/>
          </w:tcPr>
          <w:p w:rsidR="00D71BF9" w:rsidRPr="0095711D" w:rsidRDefault="00D71BF9" w:rsidP="0095711D">
            <w:pPr>
              <w:jc w:val="center"/>
              <w:rPr>
                <w:highlight w:val="yellow"/>
              </w:rPr>
            </w:pPr>
            <w:r w:rsidRPr="0095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946,00</w:t>
            </w:r>
          </w:p>
        </w:tc>
        <w:tc>
          <w:tcPr>
            <w:tcW w:w="1280" w:type="dxa"/>
            <w:vAlign w:val="center"/>
          </w:tcPr>
          <w:p w:rsidR="00D71BF9" w:rsidRPr="0095711D" w:rsidRDefault="00D71BF9" w:rsidP="0095711D">
            <w:pPr>
              <w:jc w:val="center"/>
              <w:rPr>
                <w:highlight w:val="yellow"/>
              </w:rPr>
            </w:pPr>
            <w:r w:rsidRPr="0095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946,00</w:t>
            </w:r>
          </w:p>
        </w:tc>
      </w:tr>
      <w:tr w:rsidR="004304EF" w:rsidRPr="0010114F" w:rsidTr="004304EF">
        <w:tc>
          <w:tcPr>
            <w:tcW w:w="15168" w:type="dxa"/>
            <w:gridSpan w:val="10"/>
            <w:shd w:val="clear" w:color="auto" w:fill="auto"/>
          </w:tcPr>
          <w:p w:rsidR="004304EF" w:rsidRPr="0010114F" w:rsidRDefault="004304EF" w:rsidP="003C6B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Формирование среды отдыха, оздоровления и занятости детей и подростков как системы свободной детской деятельности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оздоровительной компании детей, находящихся в трудной жизненной ситуации (574 человека)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оздоровительной компании детей, кроме детей, находящихся в трудной жизненной ситуации (545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Организация вывоза детей к месту работы родителей, занятых в летнее время в оленеводстве (30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Организация питания детей научн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исследователького лагеря «Эндемик» (40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Международный летний языковой лагерь для учащихся улуса с носителями языка совместно с СВФУ (45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организованный вывоз на море (40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Работа волонтерских отрядов (60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4E9C" w:rsidRPr="0010114F" w:rsidTr="00A44E9C"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Работа экологических отрядов в рамках Года экологии (80 человек)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44E9C" w:rsidRPr="0010114F" w:rsidTr="00A44E9C">
        <w:trPr>
          <w:trHeight w:val="403"/>
        </w:trPr>
        <w:tc>
          <w:tcPr>
            <w:tcW w:w="703" w:type="dxa"/>
            <w:shd w:val="clear" w:color="auto" w:fill="auto"/>
          </w:tcPr>
          <w:p w:rsidR="00A44E9C" w:rsidRPr="0010114F" w:rsidRDefault="00A44E9C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A44E9C" w:rsidRPr="0010114F" w:rsidRDefault="00A44E9C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полевых сборов совместно с  научно-исследовательским лагерем «Эндемик», Проект «Покорение вершин»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A44E9C" w:rsidRPr="0010114F" w:rsidRDefault="00A44E9C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CB1885" w:rsidRPr="0010114F" w:rsidTr="00A44E9C">
        <w:tc>
          <w:tcPr>
            <w:tcW w:w="7492" w:type="dxa"/>
            <w:gridSpan w:val="2"/>
            <w:shd w:val="clear" w:color="auto" w:fill="auto"/>
          </w:tcPr>
          <w:p w:rsidR="00CB1885" w:rsidRPr="0010114F" w:rsidRDefault="00CB1885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B1885" w:rsidRPr="00A44E9C" w:rsidRDefault="00CB1885" w:rsidP="00A44E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2 305,3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885" w:rsidRPr="00A44E9C" w:rsidRDefault="00CB1885" w:rsidP="00A44E9C">
            <w:pPr>
              <w:jc w:val="center"/>
              <w:rPr>
                <w:highlight w:val="yellow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2 305,3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CB1885" w:rsidRPr="00A44E9C" w:rsidRDefault="00CB1885" w:rsidP="00A44E9C">
            <w:pPr>
              <w:jc w:val="center"/>
              <w:rPr>
                <w:highlight w:val="yellow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2 305,3</w:t>
            </w:r>
          </w:p>
        </w:tc>
        <w:tc>
          <w:tcPr>
            <w:tcW w:w="1276" w:type="dxa"/>
            <w:vAlign w:val="center"/>
          </w:tcPr>
          <w:p w:rsidR="00CB1885" w:rsidRPr="00A44E9C" w:rsidRDefault="00CB1885" w:rsidP="00A44E9C">
            <w:pPr>
              <w:jc w:val="center"/>
              <w:rPr>
                <w:highlight w:val="yellow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2 305,3</w:t>
            </w:r>
          </w:p>
        </w:tc>
        <w:tc>
          <w:tcPr>
            <w:tcW w:w="1279" w:type="dxa"/>
            <w:vAlign w:val="center"/>
          </w:tcPr>
          <w:p w:rsidR="00CB1885" w:rsidRPr="00A44E9C" w:rsidRDefault="00CB1885" w:rsidP="00A44E9C">
            <w:pPr>
              <w:jc w:val="center"/>
              <w:rPr>
                <w:highlight w:val="yellow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2 305,3</w:t>
            </w:r>
          </w:p>
        </w:tc>
        <w:tc>
          <w:tcPr>
            <w:tcW w:w="1280" w:type="dxa"/>
            <w:vAlign w:val="center"/>
          </w:tcPr>
          <w:p w:rsidR="00CB1885" w:rsidRPr="00A44E9C" w:rsidRDefault="00CB1885" w:rsidP="00A44E9C">
            <w:pPr>
              <w:jc w:val="center"/>
              <w:rPr>
                <w:highlight w:val="yellow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2 305,3</w:t>
            </w:r>
          </w:p>
        </w:tc>
      </w:tr>
      <w:tr w:rsidR="004304EF" w:rsidRPr="0010114F" w:rsidTr="004304EF">
        <w:tc>
          <w:tcPr>
            <w:tcW w:w="15168" w:type="dxa"/>
            <w:gridSpan w:val="10"/>
            <w:shd w:val="clear" w:color="auto" w:fill="auto"/>
          </w:tcPr>
          <w:p w:rsidR="004304EF" w:rsidRPr="0010114F" w:rsidRDefault="004304EF" w:rsidP="003C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Система управления качеством образования с участием социальных институтов, инициатив, независимой оценки качества образования</w:t>
            </w:r>
          </w:p>
        </w:tc>
      </w:tr>
      <w:tr w:rsidR="008F68B9" w:rsidRPr="0010114F" w:rsidTr="008F68B9">
        <w:tc>
          <w:tcPr>
            <w:tcW w:w="703" w:type="dxa"/>
            <w:shd w:val="clear" w:color="auto" w:fill="auto"/>
          </w:tcPr>
          <w:p w:rsidR="008F68B9" w:rsidRPr="0010114F" w:rsidRDefault="008F68B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Проведение Конкурса совместно с Муниципальным Советом депутатов «Родному краю – активность юных»:</w:t>
            </w:r>
          </w:p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Школьный этап – январь – февраль;</w:t>
            </w:r>
          </w:p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Районный этап – март – апрель;</w:t>
            </w:r>
          </w:p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Финал с участием экспертной комиссии МСД – май.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9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80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</w:tr>
      <w:tr w:rsidR="008F68B9" w:rsidRPr="0010114F" w:rsidTr="008F68B9">
        <w:tc>
          <w:tcPr>
            <w:tcW w:w="703" w:type="dxa"/>
            <w:shd w:val="clear" w:color="auto" w:fill="auto"/>
          </w:tcPr>
          <w:p w:rsidR="008F68B9" w:rsidRPr="0010114F" w:rsidRDefault="008F68B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Открытое ежегодное родительское собрание под патронатом Главы МО «Оймяконский улус (район)»  «Ответственный родитель»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68B9" w:rsidRPr="0010114F" w:rsidTr="008F68B9">
        <w:tc>
          <w:tcPr>
            <w:tcW w:w="703" w:type="dxa"/>
            <w:shd w:val="clear" w:color="auto" w:fill="auto"/>
          </w:tcPr>
          <w:p w:rsidR="008F68B9" w:rsidRPr="0010114F" w:rsidRDefault="008F68B9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Работа экспертного совета по экспертизе аттестации педагогов, руководителей, инновационных и авторских программ, рабочих и образовательных программ, учебных планов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9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80" w:type="dxa"/>
            <w:vAlign w:val="center"/>
          </w:tcPr>
          <w:p w:rsidR="008F68B9" w:rsidRPr="0010114F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8F68B9" w:rsidRPr="0010114F" w:rsidTr="008F68B9">
        <w:tc>
          <w:tcPr>
            <w:tcW w:w="7492" w:type="dxa"/>
            <w:gridSpan w:val="2"/>
            <w:shd w:val="clear" w:color="auto" w:fill="auto"/>
          </w:tcPr>
          <w:p w:rsidR="008F68B9" w:rsidRPr="0010114F" w:rsidRDefault="008F68B9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8F68B9" w:rsidRPr="008F68B9" w:rsidRDefault="008F68B9" w:rsidP="008F6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F68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8F68B9" w:rsidRPr="008F68B9" w:rsidRDefault="008F68B9" w:rsidP="008F68B9">
            <w:pPr>
              <w:jc w:val="center"/>
              <w:rPr>
                <w:highlight w:val="yellow"/>
              </w:rPr>
            </w:pPr>
            <w:r w:rsidRPr="008F68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F68B9" w:rsidRPr="008F68B9" w:rsidRDefault="008F68B9" w:rsidP="008F68B9">
            <w:pPr>
              <w:jc w:val="center"/>
              <w:rPr>
                <w:highlight w:val="yellow"/>
              </w:rPr>
            </w:pPr>
            <w:r w:rsidRPr="008F68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210,00</w:t>
            </w:r>
          </w:p>
        </w:tc>
        <w:tc>
          <w:tcPr>
            <w:tcW w:w="1276" w:type="dxa"/>
            <w:vAlign w:val="center"/>
          </w:tcPr>
          <w:p w:rsidR="008F68B9" w:rsidRPr="008F68B9" w:rsidRDefault="008F68B9" w:rsidP="008F68B9">
            <w:pPr>
              <w:jc w:val="center"/>
              <w:rPr>
                <w:highlight w:val="yellow"/>
              </w:rPr>
            </w:pPr>
            <w:r w:rsidRPr="008F68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210,00</w:t>
            </w:r>
          </w:p>
        </w:tc>
        <w:tc>
          <w:tcPr>
            <w:tcW w:w="1279" w:type="dxa"/>
            <w:vAlign w:val="center"/>
          </w:tcPr>
          <w:p w:rsidR="008F68B9" w:rsidRPr="008F68B9" w:rsidRDefault="008F68B9" w:rsidP="008F68B9">
            <w:pPr>
              <w:jc w:val="center"/>
              <w:rPr>
                <w:highlight w:val="yellow"/>
              </w:rPr>
            </w:pPr>
            <w:r w:rsidRPr="008F68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210,00</w:t>
            </w:r>
          </w:p>
        </w:tc>
        <w:tc>
          <w:tcPr>
            <w:tcW w:w="1280" w:type="dxa"/>
            <w:vAlign w:val="center"/>
          </w:tcPr>
          <w:p w:rsidR="008F68B9" w:rsidRPr="008F68B9" w:rsidRDefault="008F68B9" w:rsidP="008F68B9">
            <w:pPr>
              <w:jc w:val="center"/>
              <w:rPr>
                <w:highlight w:val="yellow"/>
              </w:rPr>
            </w:pPr>
            <w:r w:rsidRPr="008F68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210,00</w:t>
            </w:r>
          </w:p>
        </w:tc>
      </w:tr>
      <w:tr w:rsidR="00800BA5" w:rsidRPr="0010114F" w:rsidTr="00800BA5">
        <w:tc>
          <w:tcPr>
            <w:tcW w:w="15168" w:type="dxa"/>
            <w:gridSpan w:val="10"/>
          </w:tcPr>
          <w:p w:rsidR="00800BA5" w:rsidRPr="0010114F" w:rsidRDefault="00800BA5" w:rsidP="003C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7. Развитие полилингвального средового подхода, языковой среды государственных и родных языков РС (Я)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Проведение Северного форума филологов по государственным и официальным языкам РС (Я) под патронатом АНО ВПО «Институт новых технологий П</w:t>
            </w:r>
            <w:proofErr w:type="gramStart"/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С(</w:t>
            </w:r>
            <w:proofErr w:type="gramEnd"/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Я)»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Районный конкурс «Знаток русской словесности»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Тотальный диктант по русскому, якутскому языку и эвенскому языкам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Реализация стажировочных программ по развитию и сохранению культуры, языка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0C5C9F" w:rsidRPr="0010114F" w:rsidTr="000C5C9F">
        <w:tc>
          <w:tcPr>
            <w:tcW w:w="7492" w:type="dxa"/>
            <w:gridSpan w:val="2"/>
            <w:shd w:val="clear" w:color="auto" w:fill="auto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0C5C9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5C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580,00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0C5C9F" w:rsidRDefault="000C5C9F" w:rsidP="000C5C9F">
            <w:pPr>
              <w:jc w:val="center"/>
              <w:rPr>
                <w:highlight w:val="yellow"/>
              </w:rPr>
            </w:pPr>
            <w:r w:rsidRPr="000C5C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580,00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0C5C9F" w:rsidRDefault="000C5C9F" w:rsidP="000C5C9F">
            <w:pPr>
              <w:jc w:val="center"/>
              <w:rPr>
                <w:highlight w:val="yellow"/>
              </w:rPr>
            </w:pPr>
            <w:r w:rsidRPr="000C5C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580,00</w:t>
            </w:r>
          </w:p>
        </w:tc>
        <w:tc>
          <w:tcPr>
            <w:tcW w:w="1276" w:type="dxa"/>
            <w:vAlign w:val="center"/>
          </w:tcPr>
          <w:p w:rsidR="000C5C9F" w:rsidRPr="000C5C9F" w:rsidRDefault="000C5C9F" w:rsidP="000C5C9F">
            <w:pPr>
              <w:jc w:val="center"/>
              <w:rPr>
                <w:highlight w:val="yellow"/>
              </w:rPr>
            </w:pPr>
            <w:r w:rsidRPr="000C5C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580,00</w:t>
            </w:r>
          </w:p>
        </w:tc>
        <w:tc>
          <w:tcPr>
            <w:tcW w:w="1279" w:type="dxa"/>
            <w:vAlign w:val="center"/>
          </w:tcPr>
          <w:p w:rsidR="000C5C9F" w:rsidRPr="000C5C9F" w:rsidRDefault="000C5C9F" w:rsidP="000C5C9F">
            <w:pPr>
              <w:jc w:val="center"/>
              <w:rPr>
                <w:highlight w:val="yellow"/>
              </w:rPr>
            </w:pPr>
            <w:r w:rsidRPr="000C5C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580,00</w:t>
            </w:r>
          </w:p>
        </w:tc>
        <w:tc>
          <w:tcPr>
            <w:tcW w:w="1280" w:type="dxa"/>
            <w:vAlign w:val="center"/>
          </w:tcPr>
          <w:p w:rsidR="000C5C9F" w:rsidRPr="000C5C9F" w:rsidRDefault="000C5C9F" w:rsidP="000C5C9F">
            <w:pPr>
              <w:jc w:val="center"/>
              <w:rPr>
                <w:highlight w:val="yellow"/>
              </w:rPr>
            </w:pPr>
            <w:r w:rsidRPr="000C5C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580,00</w:t>
            </w:r>
          </w:p>
        </w:tc>
      </w:tr>
      <w:tr w:rsidR="00D038DE" w:rsidRPr="0010114F" w:rsidTr="00800BA5">
        <w:tc>
          <w:tcPr>
            <w:tcW w:w="15168" w:type="dxa"/>
            <w:gridSpan w:val="10"/>
          </w:tcPr>
          <w:p w:rsidR="00D038DE" w:rsidRPr="0010114F" w:rsidRDefault="00D038DE" w:rsidP="003C6B07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8. Развитие инфраструктуры, в т.ч. Открытого образования. Создание условий, обеспечивающих сохранность здоровья, безопасности обучающихся. Формирование развивающей и безопасной образовательной среды</w:t>
            </w:r>
          </w:p>
          <w:p w:rsidR="00D038DE" w:rsidRPr="0010114F" w:rsidRDefault="00D038DE" w:rsidP="003C6B07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bCs/>
                <w:sz w:val="20"/>
                <w:szCs w:val="20"/>
              </w:rPr>
              <w:t>(Организация Управления образования)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Проведение конкурса среди коллективов ОУ района на Грант Главы МО «Образовательная среда: безопасность, здоровье, дизайн»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Конкурс для поваров ОУ «Здоровое питание» 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Участие в программах повышения квалификации для школьных столовых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Прохождение программ курсов по ИКТ - технологиям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информационной безопасности, безопасности образовательной среды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Работа Республиканской ПМП Комиссии 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 xml:space="preserve">Прохождение программ переподготовки на логопедов и дефектологов  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Организация тематических выставок по безопасности, ПДД, здоровьесбережению, экологии (</w:t>
            </w:r>
            <w:r w:rsidRPr="0010114F">
              <w:rPr>
                <w:rFonts w:ascii="Times New Roman" w:hAnsi="Times New Roman"/>
                <w:bCs/>
                <w:sz w:val="20"/>
                <w:szCs w:val="20"/>
              </w:rPr>
              <w:t>1 выставка в месяц):</w:t>
            </w:r>
          </w:p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C5C9F" w:rsidRPr="0010114F" w:rsidTr="000C5C9F">
        <w:tc>
          <w:tcPr>
            <w:tcW w:w="7492" w:type="dxa"/>
            <w:gridSpan w:val="2"/>
            <w:shd w:val="clear" w:color="auto" w:fill="auto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525566" w:rsidRDefault="000C5C9F" w:rsidP="000C5C9F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255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1 300,00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1 300,00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1 300,00</w:t>
            </w:r>
          </w:p>
        </w:tc>
        <w:tc>
          <w:tcPr>
            <w:tcW w:w="1276" w:type="dxa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1 300,00</w:t>
            </w:r>
          </w:p>
        </w:tc>
        <w:tc>
          <w:tcPr>
            <w:tcW w:w="1279" w:type="dxa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1 300,00</w:t>
            </w:r>
          </w:p>
        </w:tc>
        <w:tc>
          <w:tcPr>
            <w:tcW w:w="1280" w:type="dxa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1 300,00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магнитных рамок для ГИА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бумаги для проведения ЕГЭ, ОГЭ, ВПР и Контрольных работ УУО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proofErr w:type="gramStart"/>
            <w:r w:rsidRPr="0010114F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10114F">
              <w:rPr>
                <w:rFonts w:ascii="Times New Roman" w:hAnsi="Times New Roman"/>
                <w:sz w:val="20"/>
                <w:szCs w:val="20"/>
              </w:rPr>
              <w:t>рипто Про Рутокен CSP</w:t>
            </w:r>
          </w:p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(12 токенов)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автомобиля для УУО в целях организации мобильной работы Аппарата Управления (консалтинг, мониторинг)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Обновление программного оборудования 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Оплата услуг Интернет, связь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Обновление компьютерного парка (приобретение новых мониторов - 7шт., системных блоков – 7 шт.)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Приобретение антивирусных программ – 2шт. (10 рабочих мест) 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Ремонт кабинетов - 5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Замена осветительных приборов и установка дополнительных в 3-х кабинетах (приобретение, установка)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жалюзи 16 шт.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картриджей (10 шт. на проведение ГИА)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МФУ 5 шт.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Приобретение подставок под компьютеры -5 шт.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0C5C9F" w:rsidRPr="0010114F" w:rsidTr="000C5C9F">
        <w:tc>
          <w:tcPr>
            <w:tcW w:w="703" w:type="dxa"/>
            <w:shd w:val="clear" w:color="auto" w:fill="auto"/>
          </w:tcPr>
          <w:p w:rsidR="000C5C9F" w:rsidRPr="0010114F" w:rsidRDefault="000C5C9F" w:rsidP="003C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0C5C9F" w:rsidRPr="0010114F" w:rsidRDefault="000C5C9F" w:rsidP="003C6B0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Замена вывески МКУ «УО МО «Оймяконский улус (район)»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9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C5C9F" w:rsidRPr="0010114F" w:rsidTr="000C5C9F">
        <w:tc>
          <w:tcPr>
            <w:tcW w:w="7492" w:type="dxa"/>
            <w:gridSpan w:val="2"/>
            <w:shd w:val="clear" w:color="auto" w:fill="auto"/>
          </w:tcPr>
          <w:p w:rsidR="000C5C9F" w:rsidRPr="0010114F" w:rsidRDefault="000C5C9F" w:rsidP="004D4C4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C5C9F" w:rsidRPr="00525566" w:rsidRDefault="000C5C9F" w:rsidP="000C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5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2 037,20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2 037,20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2 037,20</w:t>
            </w:r>
          </w:p>
        </w:tc>
        <w:tc>
          <w:tcPr>
            <w:tcW w:w="1276" w:type="dxa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2 037,20</w:t>
            </w:r>
          </w:p>
        </w:tc>
        <w:tc>
          <w:tcPr>
            <w:tcW w:w="1279" w:type="dxa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2 037,20</w:t>
            </w:r>
          </w:p>
        </w:tc>
        <w:tc>
          <w:tcPr>
            <w:tcW w:w="1280" w:type="dxa"/>
            <w:vAlign w:val="center"/>
          </w:tcPr>
          <w:p w:rsidR="000C5C9F" w:rsidRPr="00525566" w:rsidRDefault="000C5C9F" w:rsidP="000C5C9F">
            <w:pPr>
              <w:jc w:val="center"/>
              <w:rPr>
                <w:highlight w:val="yellow"/>
              </w:rPr>
            </w:pPr>
            <w:r w:rsidRPr="005255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2 037,20</w:t>
            </w:r>
          </w:p>
        </w:tc>
      </w:tr>
    </w:tbl>
    <w:p w:rsidR="003C6B07" w:rsidRPr="0010114F" w:rsidRDefault="003C6B07" w:rsidP="003C6B07">
      <w:pPr>
        <w:rPr>
          <w:rFonts w:ascii="Times New Roman" w:hAnsi="Times New Roman" w:cs="Times New Roman"/>
          <w:sz w:val="20"/>
          <w:szCs w:val="20"/>
        </w:rPr>
      </w:pPr>
    </w:p>
    <w:p w:rsidR="003C6B07" w:rsidRPr="0010114F" w:rsidRDefault="003C6B07" w:rsidP="00040284">
      <w:pPr>
        <w:shd w:val="clear" w:color="auto" w:fill="FFFFFF"/>
        <w:spacing w:after="0" w:line="240" w:lineRule="auto"/>
        <w:ind w:firstLine="86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103" w:rsidRPr="0010114F" w:rsidRDefault="00060103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BA5" w:rsidRPr="0010114F" w:rsidRDefault="00800BA5" w:rsidP="00343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6462" w:rsidRDefault="00476462" w:rsidP="0047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Приложение 3 </w:t>
      </w:r>
    </w:p>
    <w:p w:rsidR="00476462" w:rsidRPr="00476462" w:rsidRDefault="00476462" w:rsidP="0047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7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476462">
        <w:rPr>
          <w:rFonts w:ascii="Times New Roman" w:hAnsi="Times New Roman" w:cs="Times New Roman"/>
          <w:sz w:val="24"/>
          <w:szCs w:val="24"/>
        </w:rPr>
        <w:t xml:space="preserve">Муниципальной программе развития системы  </w:t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ab/>
        <w:t>образования Оймяконского улуса (района) на 2017-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462">
        <w:rPr>
          <w:rFonts w:ascii="Times New Roman" w:hAnsi="Times New Roman" w:cs="Times New Roman"/>
          <w:sz w:val="24"/>
          <w:szCs w:val="24"/>
        </w:rPr>
        <w:t>2022 годы</w:t>
      </w:r>
    </w:p>
    <w:p w:rsidR="00476462" w:rsidRDefault="00476462" w:rsidP="00060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34C1" w:rsidRPr="0010114F" w:rsidRDefault="00060103" w:rsidP="00060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114F">
        <w:rPr>
          <w:rFonts w:ascii="Times New Roman" w:hAnsi="Times New Roman"/>
          <w:b/>
          <w:sz w:val="28"/>
          <w:szCs w:val="28"/>
          <w:lang w:eastAsia="ru-RU"/>
        </w:rPr>
        <w:t xml:space="preserve">Прогноз оценки необходимых ресурсов на реализацию муниципальной </w:t>
      </w:r>
    </w:p>
    <w:p w:rsidR="00060103" w:rsidRPr="0010114F" w:rsidRDefault="00060103" w:rsidP="00060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114F">
        <w:rPr>
          <w:rFonts w:ascii="Times New Roman" w:hAnsi="Times New Roman"/>
          <w:b/>
          <w:sz w:val="28"/>
          <w:szCs w:val="28"/>
          <w:lang w:eastAsia="ru-RU"/>
        </w:rPr>
        <w:t xml:space="preserve">Программы развития </w:t>
      </w:r>
      <w:r w:rsidR="003434C1" w:rsidRPr="0010114F">
        <w:rPr>
          <w:rFonts w:ascii="Times New Roman" w:hAnsi="Times New Roman"/>
          <w:b/>
          <w:sz w:val="28"/>
          <w:szCs w:val="28"/>
          <w:lang w:eastAsia="ru-RU"/>
        </w:rPr>
        <w:t>системы образования  Оймяконского улуса</w:t>
      </w:r>
      <w:r w:rsidRPr="001011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60103" w:rsidRPr="0010114F" w:rsidRDefault="003434C1" w:rsidP="00060103">
      <w:pPr>
        <w:jc w:val="center"/>
        <w:rPr>
          <w:b/>
          <w:sz w:val="28"/>
          <w:szCs w:val="28"/>
        </w:rPr>
      </w:pPr>
      <w:r w:rsidRPr="0010114F">
        <w:rPr>
          <w:rFonts w:ascii="Times New Roman" w:hAnsi="Times New Roman"/>
          <w:b/>
          <w:sz w:val="28"/>
          <w:szCs w:val="28"/>
          <w:lang w:eastAsia="ru-RU"/>
        </w:rPr>
        <w:t>на 2017-202</w:t>
      </w:r>
      <w:r w:rsidR="0097708B" w:rsidRPr="0010114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60103" w:rsidRPr="0010114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Style w:val="af4"/>
        <w:tblW w:w="14884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59"/>
        <w:gridCol w:w="1701"/>
        <w:gridCol w:w="1589"/>
        <w:gridCol w:w="1955"/>
      </w:tblGrid>
      <w:tr w:rsidR="0097708B" w:rsidRPr="0010114F" w:rsidTr="00424B98"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800BA5" w:rsidP="003C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97708B" w:rsidRPr="0010114F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лей</w:t>
            </w:r>
            <w:r w:rsidR="0097708B" w:rsidRPr="001011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8B" w:rsidRPr="0010114F" w:rsidRDefault="0097708B" w:rsidP="003C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8B" w:rsidRPr="0010114F" w:rsidTr="00424B98"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C5C9F" w:rsidRPr="0010114F" w:rsidTr="00800BA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9F" w:rsidRPr="0010114F" w:rsidRDefault="000C5C9F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Управление Программой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C9F" w:rsidRPr="0010114F" w:rsidRDefault="000C5C9F" w:rsidP="000C5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9F" w:rsidRDefault="000C5C9F">
            <w:r w:rsidRPr="001F5B56">
              <w:rPr>
                <w:rFonts w:ascii="Times New Roman" w:hAnsi="Times New Roman"/>
                <w:sz w:val="20"/>
                <w:szCs w:val="20"/>
              </w:rPr>
              <w:t>2 037,20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9F" w:rsidRDefault="000C5C9F">
            <w:r w:rsidRPr="001F5B56">
              <w:rPr>
                <w:rFonts w:ascii="Times New Roman" w:hAnsi="Times New Roman"/>
                <w:sz w:val="20"/>
                <w:szCs w:val="20"/>
              </w:rPr>
              <w:t>2 037,20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9F" w:rsidRDefault="000C5C9F">
            <w:r w:rsidRPr="001F5B56">
              <w:rPr>
                <w:rFonts w:ascii="Times New Roman" w:hAnsi="Times New Roman"/>
                <w:sz w:val="20"/>
                <w:szCs w:val="20"/>
              </w:rPr>
              <w:t>2 037,20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9F" w:rsidRDefault="000C5C9F">
            <w:r w:rsidRPr="001F5B56">
              <w:rPr>
                <w:rFonts w:ascii="Times New Roman" w:hAnsi="Times New Roman"/>
                <w:sz w:val="20"/>
                <w:szCs w:val="20"/>
              </w:rPr>
              <w:t>2 037,20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9F" w:rsidRDefault="000C5C9F">
            <w:r w:rsidRPr="001F5B56">
              <w:rPr>
                <w:rFonts w:ascii="Times New Roman" w:hAnsi="Times New Roman"/>
                <w:sz w:val="20"/>
                <w:szCs w:val="20"/>
              </w:rPr>
              <w:t>2 037,20</w:t>
            </w:r>
          </w:p>
        </w:tc>
      </w:tr>
      <w:tr w:rsidR="0097708B" w:rsidRPr="0010114F" w:rsidTr="00424B9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Безопасность образовательных учреждений</w:t>
            </w:r>
          </w:p>
        </w:tc>
        <w:tc>
          <w:tcPr>
            <w:tcW w:w="10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отдельная программа</w:t>
            </w:r>
          </w:p>
        </w:tc>
      </w:tr>
      <w:tr w:rsidR="0097708B" w:rsidRPr="0010114F" w:rsidTr="00424B9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Ремонт и строительство зданий для ОУ</w:t>
            </w:r>
          </w:p>
        </w:tc>
        <w:tc>
          <w:tcPr>
            <w:tcW w:w="10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8B" w:rsidRPr="0010114F" w:rsidRDefault="0097708B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отдельная программа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Открытая непрерывная система профессионального педагогического образования – </w:t>
            </w:r>
          </w:p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обеспечение качества  кадрового потенциала, новые компетенции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3050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06593A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06593A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06593A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06593A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06593A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Повышение качества образования. Развитие системы контроля качества образования в условиях деятельности открытой системы. Персонификация результатов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2 123,00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C06BEB">
              <w:rPr>
                <w:rFonts w:ascii="Times New Roman" w:hAnsi="Times New Roman"/>
                <w:sz w:val="20"/>
                <w:szCs w:val="20"/>
              </w:rPr>
              <w:t>2 123,00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C06BEB">
              <w:rPr>
                <w:rFonts w:ascii="Times New Roman" w:hAnsi="Times New Roman"/>
                <w:sz w:val="20"/>
                <w:szCs w:val="20"/>
              </w:rPr>
              <w:t>2 123,00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C06BEB">
              <w:rPr>
                <w:rFonts w:ascii="Times New Roman" w:hAnsi="Times New Roman"/>
                <w:sz w:val="20"/>
                <w:szCs w:val="20"/>
              </w:rPr>
              <w:t>2 123,00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C06BEB">
              <w:rPr>
                <w:rFonts w:ascii="Times New Roman" w:hAnsi="Times New Roman"/>
                <w:sz w:val="20"/>
                <w:szCs w:val="20"/>
              </w:rPr>
              <w:t>2 123,00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C06BEB">
              <w:rPr>
                <w:rFonts w:ascii="Times New Roman" w:hAnsi="Times New Roman"/>
                <w:sz w:val="20"/>
                <w:szCs w:val="20"/>
              </w:rPr>
              <w:t>2 123,00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Создание условий для развития каждого ребенка в открытом пространстве:</w:t>
            </w:r>
            <w:r w:rsidRPr="0010114F">
              <w:rPr>
                <w:sz w:val="20"/>
                <w:szCs w:val="20"/>
              </w:rPr>
              <w:t xml:space="preserve"> 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молодые таланты, дети с высокой мотивацией к обучению. Интеллектуальные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2 240,00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A333E2">
              <w:rPr>
                <w:rFonts w:ascii="Times New Roman" w:hAnsi="Times New Roman"/>
                <w:sz w:val="20"/>
                <w:szCs w:val="20"/>
              </w:rPr>
              <w:t>2 240,00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A333E2">
              <w:rPr>
                <w:rFonts w:ascii="Times New Roman" w:hAnsi="Times New Roman"/>
                <w:sz w:val="20"/>
                <w:szCs w:val="20"/>
              </w:rPr>
              <w:t>2 240,00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A333E2">
              <w:rPr>
                <w:rFonts w:ascii="Times New Roman" w:hAnsi="Times New Roman"/>
                <w:sz w:val="20"/>
                <w:szCs w:val="20"/>
              </w:rPr>
              <w:t>2 240,00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A333E2">
              <w:rPr>
                <w:rFonts w:ascii="Times New Roman" w:hAnsi="Times New Roman"/>
                <w:sz w:val="20"/>
                <w:szCs w:val="20"/>
              </w:rPr>
              <w:t>2 240,00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A333E2">
              <w:rPr>
                <w:rFonts w:ascii="Times New Roman" w:hAnsi="Times New Roman"/>
                <w:sz w:val="20"/>
                <w:szCs w:val="20"/>
              </w:rPr>
              <w:t>2 240,00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Мероприятия воспитания, профориентации,  патриотической, военно-спортивной направленности, Детского движения. Система учета индивидуальных достижений всех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946,00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8D0076">
              <w:rPr>
                <w:rFonts w:ascii="Times New Roman" w:hAnsi="Times New Roman"/>
                <w:sz w:val="20"/>
                <w:szCs w:val="20"/>
              </w:rPr>
              <w:t>946,00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8D0076">
              <w:rPr>
                <w:rFonts w:ascii="Times New Roman" w:hAnsi="Times New Roman"/>
                <w:sz w:val="20"/>
                <w:szCs w:val="20"/>
              </w:rPr>
              <w:t>946,00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8D0076">
              <w:rPr>
                <w:rFonts w:ascii="Times New Roman" w:hAnsi="Times New Roman"/>
                <w:sz w:val="20"/>
                <w:szCs w:val="20"/>
              </w:rPr>
              <w:t>946,00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8D0076">
              <w:rPr>
                <w:rFonts w:ascii="Times New Roman" w:hAnsi="Times New Roman"/>
                <w:sz w:val="20"/>
                <w:szCs w:val="20"/>
              </w:rPr>
              <w:t>946,00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8D0076">
              <w:rPr>
                <w:rFonts w:ascii="Times New Roman" w:hAnsi="Times New Roman"/>
                <w:sz w:val="20"/>
                <w:szCs w:val="20"/>
              </w:rPr>
              <w:t>946,00</w:t>
            </w:r>
          </w:p>
        </w:tc>
      </w:tr>
      <w:tr w:rsidR="00D038DE" w:rsidRPr="0010114F" w:rsidTr="009009CF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E" w:rsidRPr="0010114F" w:rsidRDefault="00D038DE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Формирование среды отдыха, оздоровления и занятости детей и подростков как системы свободной детской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</w:t>
            </w:r>
            <w:r w:rsidR="000C5C9F">
              <w:rPr>
                <w:rFonts w:ascii="Times New Roman" w:hAnsi="Times New Roman"/>
                <w:sz w:val="20"/>
                <w:szCs w:val="20"/>
              </w:rPr>
              <w:t> 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305</w:t>
            </w:r>
            <w:r w:rsidR="000C5C9F">
              <w:rPr>
                <w:rFonts w:ascii="Times New Roman" w:hAnsi="Times New Roman"/>
                <w:sz w:val="20"/>
                <w:szCs w:val="20"/>
              </w:rPr>
              <w:t>, 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2 305 287,00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2 305 287,00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2 305 287,00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2 305 287,00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2 305 287,00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Система управления качеством образования с участием социальных институтов, инициатив, независимой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4C1041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4C1041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4C1041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4C1041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4C1041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3C6B07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Развитие полилингвального средового подхода, языковой среды государственных и родных языков РС (Я)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BE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95738E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95738E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95738E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95738E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95738E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</w:tr>
      <w:tr w:rsidR="00BE2CB7" w:rsidRPr="0010114F" w:rsidTr="00BE2CB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CB7" w:rsidRPr="0010114F" w:rsidRDefault="00BE2CB7" w:rsidP="0010114F">
            <w:pPr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инфраструктуры, в т.ч. Открытого образования.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Pr="0010114F" w:rsidRDefault="00BE2CB7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E22665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E22665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CB7" w:rsidRDefault="00BE2CB7" w:rsidP="00BE2CB7">
            <w:pPr>
              <w:jc w:val="center"/>
            </w:pPr>
            <w:r w:rsidRPr="00E22665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E22665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CB7" w:rsidRDefault="00BE2CB7" w:rsidP="00BE2CB7">
            <w:pPr>
              <w:jc w:val="center"/>
            </w:pPr>
            <w:r w:rsidRPr="00E22665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</w:tr>
      <w:tr w:rsidR="00D038DE" w:rsidRPr="0010114F" w:rsidTr="009009CF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E" w:rsidRPr="0010114F" w:rsidRDefault="00D038DE" w:rsidP="00800BA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программе интенсивный вариант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9009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3838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791</w:t>
            </w:r>
            <w:r w:rsidR="0038385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 xml:space="preserve"> 487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14 791 487,00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14 791 487,00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14 791 487,00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14 791 487,00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14 791 487,00</w:t>
            </w:r>
          </w:p>
        </w:tc>
      </w:tr>
      <w:tr w:rsidR="00D038DE" w:rsidRPr="00813345" w:rsidTr="009009CF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E" w:rsidRPr="0010114F" w:rsidRDefault="00D038DE" w:rsidP="00D3568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0114F">
              <w:rPr>
                <w:rFonts w:ascii="Times New Roman" w:hAnsi="Times New Roman"/>
                <w:b/>
                <w:sz w:val="20"/>
                <w:szCs w:val="20"/>
              </w:rPr>
              <w:t>Итого по программе базовый  вариант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900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8385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791</w:t>
            </w:r>
            <w:r w:rsidR="0038385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9 791 487,00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9 791 487,00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9 791 487,00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10114F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9 791 487,00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DE" w:rsidRPr="00813345" w:rsidRDefault="00D038DE" w:rsidP="00800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4F">
              <w:rPr>
                <w:rFonts w:ascii="Times New Roman" w:hAnsi="Times New Roman" w:cs="Times New Roman"/>
                <w:b/>
                <w:sz w:val="20"/>
                <w:szCs w:val="20"/>
              </w:rPr>
              <w:t>9 791 487,00</w:t>
            </w:r>
          </w:p>
        </w:tc>
      </w:tr>
    </w:tbl>
    <w:p w:rsidR="00060103" w:rsidRPr="00813345" w:rsidRDefault="00060103" w:rsidP="00060103">
      <w:pPr>
        <w:rPr>
          <w:sz w:val="20"/>
          <w:szCs w:val="20"/>
        </w:rPr>
      </w:pPr>
    </w:p>
    <w:sectPr w:rsidR="00060103" w:rsidRPr="00813345" w:rsidSect="008006A7">
      <w:head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7C" w:rsidRDefault="003A657C" w:rsidP="0097708B">
      <w:pPr>
        <w:spacing w:after="0" w:line="240" w:lineRule="auto"/>
      </w:pPr>
      <w:r>
        <w:separator/>
      </w:r>
    </w:p>
  </w:endnote>
  <w:endnote w:type="continuationSeparator" w:id="0">
    <w:p w:rsidR="003A657C" w:rsidRDefault="003A657C" w:rsidP="0097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7C" w:rsidRDefault="003A657C" w:rsidP="0097708B">
      <w:pPr>
        <w:spacing w:after="0" w:line="240" w:lineRule="auto"/>
      </w:pPr>
      <w:r>
        <w:separator/>
      </w:r>
    </w:p>
  </w:footnote>
  <w:footnote w:type="continuationSeparator" w:id="0">
    <w:p w:rsidR="003A657C" w:rsidRDefault="003A657C" w:rsidP="0097708B">
      <w:pPr>
        <w:spacing w:after="0" w:line="240" w:lineRule="auto"/>
      </w:pPr>
      <w:r>
        <w:continuationSeparator/>
      </w:r>
    </w:p>
  </w:footnote>
  <w:footnote w:id="1">
    <w:p w:rsidR="009009CF" w:rsidRPr="004304EF" w:rsidRDefault="009009CF" w:rsidP="004304EF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CF" w:rsidRDefault="003A657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123">
      <w:rPr>
        <w:noProof/>
      </w:rPr>
      <w:t>22</w:t>
    </w:r>
    <w:r>
      <w:rPr>
        <w:noProof/>
      </w:rPr>
      <w:fldChar w:fldCharType="end"/>
    </w:r>
  </w:p>
  <w:p w:rsidR="009009CF" w:rsidRDefault="009009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BEC"/>
    <w:multiLevelType w:val="hybridMultilevel"/>
    <w:tmpl w:val="72D26D6A"/>
    <w:lvl w:ilvl="0" w:tplc="81F8A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C1802"/>
    <w:multiLevelType w:val="hybridMultilevel"/>
    <w:tmpl w:val="78141192"/>
    <w:lvl w:ilvl="0" w:tplc="7E60C796">
      <w:start w:val="1"/>
      <w:numFmt w:val="decimal"/>
      <w:lvlText w:val="%1."/>
      <w:lvlJc w:val="left"/>
      <w:pPr>
        <w:ind w:left="1154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365F8"/>
    <w:multiLevelType w:val="hybridMultilevel"/>
    <w:tmpl w:val="648CC598"/>
    <w:lvl w:ilvl="0" w:tplc="D996E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329"/>
    <w:multiLevelType w:val="hybridMultilevel"/>
    <w:tmpl w:val="03A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74A"/>
    <w:multiLevelType w:val="hybridMultilevel"/>
    <w:tmpl w:val="95F0C47E"/>
    <w:lvl w:ilvl="0" w:tplc="BFD8465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5DD0"/>
    <w:multiLevelType w:val="hybridMultilevel"/>
    <w:tmpl w:val="6672A8CC"/>
    <w:lvl w:ilvl="0" w:tplc="58EE3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0E06"/>
    <w:multiLevelType w:val="hybridMultilevel"/>
    <w:tmpl w:val="5E7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4991"/>
    <w:multiLevelType w:val="hybridMultilevel"/>
    <w:tmpl w:val="EFDA0F70"/>
    <w:lvl w:ilvl="0" w:tplc="B6BE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00F48"/>
    <w:multiLevelType w:val="hybridMultilevel"/>
    <w:tmpl w:val="069A97C0"/>
    <w:lvl w:ilvl="0" w:tplc="9DB6BD3A">
      <w:start w:val="1"/>
      <w:numFmt w:val="decimal"/>
      <w:lvlText w:val="%1)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DF20410"/>
    <w:multiLevelType w:val="hybridMultilevel"/>
    <w:tmpl w:val="F696792A"/>
    <w:lvl w:ilvl="0" w:tplc="B66E1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0F53"/>
    <w:multiLevelType w:val="hybridMultilevel"/>
    <w:tmpl w:val="1CF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FBC"/>
    <w:multiLevelType w:val="hybridMultilevel"/>
    <w:tmpl w:val="57E4420A"/>
    <w:lvl w:ilvl="0" w:tplc="C442C2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0954B5D"/>
    <w:multiLevelType w:val="hybridMultilevel"/>
    <w:tmpl w:val="2C8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4FDF"/>
    <w:multiLevelType w:val="hybridMultilevel"/>
    <w:tmpl w:val="A4E46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8E2C91"/>
    <w:multiLevelType w:val="hybridMultilevel"/>
    <w:tmpl w:val="034C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77095"/>
    <w:multiLevelType w:val="hybridMultilevel"/>
    <w:tmpl w:val="B62A14FC"/>
    <w:lvl w:ilvl="0" w:tplc="5D8670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D47829"/>
    <w:multiLevelType w:val="hybridMultilevel"/>
    <w:tmpl w:val="834ED4E6"/>
    <w:lvl w:ilvl="0" w:tplc="5D867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050A6A"/>
    <w:multiLevelType w:val="hybridMultilevel"/>
    <w:tmpl w:val="5F58061E"/>
    <w:lvl w:ilvl="0" w:tplc="D4B478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06A63"/>
    <w:multiLevelType w:val="hybridMultilevel"/>
    <w:tmpl w:val="5A8A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84"/>
    <w:rsid w:val="00027918"/>
    <w:rsid w:val="00040284"/>
    <w:rsid w:val="00060103"/>
    <w:rsid w:val="000C5C9F"/>
    <w:rsid w:val="0010114F"/>
    <w:rsid w:val="00172159"/>
    <w:rsid w:val="001A6F19"/>
    <w:rsid w:val="002562AB"/>
    <w:rsid w:val="002B2BED"/>
    <w:rsid w:val="002D75C3"/>
    <w:rsid w:val="00335B41"/>
    <w:rsid w:val="003434C1"/>
    <w:rsid w:val="0038385C"/>
    <w:rsid w:val="003A657C"/>
    <w:rsid w:val="003C6B07"/>
    <w:rsid w:val="003E1123"/>
    <w:rsid w:val="0041728F"/>
    <w:rsid w:val="00424B98"/>
    <w:rsid w:val="004304EF"/>
    <w:rsid w:val="00476462"/>
    <w:rsid w:val="004B6707"/>
    <w:rsid w:val="004D4C4C"/>
    <w:rsid w:val="004D79AA"/>
    <w:rsid w:val="00525566"/>
    <w:rsid w:val="006F077A"/>
    <w:rsid w:val="00766470"/>
    <w:rsid w:val="00783138"/>
    <w:rsid w:val="00791FD7"/>
    <w:rsid w:val="008006A7"/>
    <w:rsid w:val="00800BA5"/>
    <w:rsid w:val="008500D3"/>
    <w:rsid w:val="0086010E"/>
    <w:rsid w:val="008708E6"/>
    <w:rsid w:val="008F68B9"/>
    <w:rsid w:val="009009CF"/>
    <w:rsid w:val="0095711D"/>
    <w:rsid w:val="0097708B"/>
    <w:rsid w:val="00A44E9C"/>
    <w:rsid w:val="00A7525D"/>
    <w:rsid w:val="00AF0991"/>
    <w:rsid w:val="00B35222"/>
    <w:rsid w:val="00B83132"/>
    <w:rsid w:val="00BE2CB7"/>
    <w:rsid w:val="00C620F0"/>
    <w:rsid w:val="00C951A3"/>
    <w:rsid w:val="00CB1885"/>
    <w:rsid w:val="00D038DE"/>
    <w:rsid w:val="00D35681"/>
    <w:rsid w:val="00D629B3"/>
    <w:rsid w:val="00D6471B"/>
    <w:rsid w:val="00D71BF9"/>
    <w:rsid w:val="00DA0E91"/>
    <w:rsid w:val="00DB40D9"/>
    <w:rsid w:val="00E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84"/>
  </w:style>
  <w:style w:type="paragraph" w:styleId="1">
    <w:name w:val="heading 1"/>
    <w:basedOn w:val="a"/>
    <w:link w:val="10"/>
    <w:uiPriority w:val="9"/>
    <w:qFormat/>
    <w:rsid w:val="00040284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284"/>
    <w:pPr>
      <w:spacing w:after="10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0284"/>
    <w:pPr>
      <w:spacing w:after="10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284"/>
    <w:pPr>
      <w:spacing w:after="10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40284"/>
    <w:pPr>
      <w:spacing w:after="105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40284"/>
    <w:pPr>
      <w:spacing w:after="105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0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02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040284"/>
  </w:style>
  <w:style w:type="paragraph" w:styleId="a4">
    <w:name w:val="Balloon Text"/>
    <w:basedOn w:val="a"/>
    <w:link w:val="a5"/>
    <w:uiPriority w:val="99"/>
    <w:semiHidden/>
    <w:unhideWhenUsed/>
    <w:rsid w:val="0004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40284"/>
    <w:rPr>
      <w:b/>
      <w:bCs/>
    </w:rPr>
  </w:style>
  <w:style w:type="paragraph" w:customStyle="1" w:styleId="acml">
    <w:name w:val="_ac_ml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0284"/>
    <w:rPr>
      <w:i/>
      <w:iCs/>
    </w:rPr>
  </w:style>
  <w:style w:type="character" w:styleId="a8">
    <w:name w:val="Hyperlink"/>
    <w:basedOn w:val="a0"/>
    <w:uiPriority w:val="99"/>
    <w:semiHidden/>
    <w:unhideWhenUsed/>
    <w:rsid w:val="000402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40284"/>
    <w:rPr>
      <w:color w:val="800080"/>
      <w:u w:val="single"/>
    </w:rPr>
  </w:style>
  <w:style w:type="paragraph" w:customStyle="1" w:styleId="itu-attachments">
    <w:name w:val="itu-attachment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images">
    <w:name w:val="itu-attachment-images"/>
    <w:basedOn w:val="a"/>
    <w:rsid w:val="00040284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thumb">
    <w:name w:val="itu-attachment-thumb"/>
    <w:basedOn w:val="a"/>
    <w:rsid w:val="00040284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lite">
    <w:name w:val="jcarousellit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jcarousellite-prev">
    <w:name w:val="itu-attachment-jcarousellite-prev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jcarousellite-next">
    <w:name w:val="itu-attachment-jcarousellite-nex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button">
    <w:name w:val="content-multiple-remove-button"/>
    <w:basedOn w:val="a"/>
    <w:rsid w:val="00040284"/>
    <w:pPr>
      <w:pBdr>
        <w:bottom w:val="single" w:sz="6" w:space="0" w:color="C2C9CE"/>
        <w:right w:val="single" w:sz="6" w:space="0" w:color="C2C9CE"/>
      </w:pBdr>
      <w:spacing w:before="3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weight-header">
    <w:name w:val="content-multiple-weight-header"/>
    <w:basedOn w:val="a"/>
    <w:rsid w:val="00040284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header">
    <w:name w:val="content-multiple-remove-header"/>
    <w:basedOn w:val="a"/>
    <w:rsid w:val="00040284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cell">
    <w:name w:val="content-multiple-remove-cell"/>
    <w:basedOn w:val="a"/>
    <w:rsid w:val="00040284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40284"/>
    <w:pPr>
      <w:spacing w:after="105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040284"/>
    <w:pPr>
      <w:spacing w:after="10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leaf">
    <w:name w:val="fake-leaf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filefield-icon">
    <w:name w:val="filefield-icon"/>
    <w:basedOn w:val="a"/>
    <w:rsid w:val="00040284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0402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40284"/>
    <w:pPr>
      <w:shd w:val="clear" w:color="auto" w:fill="FFF4F4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0402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0402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0402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40284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-element-clear">
    <w:name w:val="upload-element-clear"/>
    <w:basedOn w:val="a"/>
    <w:rsid w:val="0004028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ofile">
    <w:name w:val="profile"/>
    <w:basedOn w:val="a"/>
    <w:rsid w:val="000402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402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40284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link">
    <w:name w:val="print-link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040284"/>
    <w:pPr>
      <w:spacing w:after="10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040284"/>
    <w:pPr>
      <w:spacing w:after="10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040284"/>
    <w:pPr>
      <w:spacing w:after="10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040284"/>
    <w:pPr>
      <w:spacing w:after="10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count">
    <w:name w:val="download_coun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last">
    <w:name w:val="download_las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">
    <w:name w:val="siz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">
    <w:name w:val="mim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d-row">
    <w:name w:val="content-multiple-removed-row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checkbox">
    <w:name w:val="content-multiple-remove-checkbox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stats">
    <w:name w:val="download_stat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писок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hah-progress">
    <w:name w:val="ahah-progress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040284"/>
  </w:style>
  <w:style w:type="character" w:customStyle="1" w:styleId="month">
    <w:name w:val="month"/>
    <w:basedOn w:val="a0"/>
    <w:rsid w:val="00040284"/>
  </w:style>
  <w:style w:type="character" w:customStyle="1" w:styleId="day">
    <w:name w:val="day"/>
    <w:basedOn w:val="a0"/>
    <w:rsid w:val="00040284"/>
  </w:style>
  <w:style w:type="character" w:customStyle="1" w:styleId="year">
    <w:name w:val="year"/>
    <w:basedOn w:val="a0"/>
    <w:rsid w:val="00040284"/>
  </w:style>
  <w:style w:type="character" w:customStyle="1" w:styleId="views-throbbing">
    <w:name w:val="views-throbbing"/>
    <w:basedOn w:val="a0"/>
    <w:rsid w:val="00040284"/>
  </w:style>
  <w:style w:type="paragraph" w:customStyle="1" w:styleId="list1">
    <w:name w:val="lis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1">
    <w:name w:val="details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details2">
    <w:name w:val="details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details3">
    <w:name w:val="details3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file1">
    <w:name w:val="fil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1">
    <w:name w:val="mim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wnloadcount1">
    <w:name w:val="download_coun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last1">
    <w:name w:val="download_las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stats1">
    <w:name w:val="download_stats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2">
    <w:name w:val="file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count2">
    <w:name w:val="download_count2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last2">
    <w:name w:val="download_last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">
    <w:name w:val="size1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2">
    <w:name w:val="mime2"/>
    <w:basedOn w:val="a"/>
    <w:rsid w:val="00040284"/>
    <w:pPr>
      <w:spacing w:after="0" w:line="240" w:lineRule="auto"/>
      <w:ind w:righ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images1">
    <w:name w:val="itu-attachment-images1"/>
    <w:basedOn w:val="a"/>
    <w:rsid w:val="00040284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s1">
    <w:name w:val="itu-attachments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d-row1">
    <w:name w:val="content-multiple-removed-row1"/>
    <w:basedOn w:val="a"/>
    <w:rsid w:val="00040284"/>
    <w:pPr>
      <w:shd w:val="clear" w:color="auto" w:fill="FFFF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weight-header1">
    <w:name w:val="content-multiple-weight-header1"/>
    <w:basedOn w:val="a"/>
    <w:rsid w:val="00040284"/>
    <w:pPr>
      <w:spacing w:after="10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-multiple-remove-checkbox1">
    <w:name w:val="content-multiple-remove-checkbox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umber1">
    <w:name w:val="number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040284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040284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1">
    <w:name w:val="description1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040284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4028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40284"/>
    <w:pPr>
      <w:spacing w:after="10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40284"/>
    <w:pPr>
      <w:spacing w:before="432" w:after="105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040284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040284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040284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040284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0402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40284"/>
    <w:pPr>
      <w:shd w:val="clear" w:color="auto" w:fill="FFFFEA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4">
    <w:name w:val="form-item4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6">
    <w:name w:val="form-item6"/>
    <w:basedOn w:val="a"/>
    <w:rsid w:val="0004028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4028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40284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040284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04028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40284"/>
    <w:pPr>
      <w:spacing w:before="6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040284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40284"/>
    <w:pPr>
      <w:pBdr>
        <w:bottom w:val="single" w:sz="48" w:space="0" w:color="004A73"/>
      </w:pBdr>
      <w:shd w:val="clear" w:color="auto" w:fill="0072B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4028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4028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item11">
    <w:name w:val="form-item11"/>
    <w:basedOn w:val="a"/>
    <w:rsid w:val="000402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040284"/>
    <w:pPr>
      <w:spacing w:after="10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040284"/>
    <w:pPr>
      <w:spacing w:after="10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0402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0402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04028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40284"/>
    <w:pPr>
      <w:pBdr>
        <w:top w:val="single" w:sz="6" w:space="12" w:color="888888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40284"/>
    <w:pPr>
      <w:pBdr>
        <w:top w:val="single" w:sz="6" w:space="6" w:color="888888"/>
        <w:bottom w:val="single" w:sz="6" w:space="6" w:color="888888"/>
      </w:pBd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40284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40284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40284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0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040284"/>
  </w:style>
  <w:style w:type="paragraph" w:customStyle="1" w:styleId="node2">
    <w:name w:val="node2"/>
    <w:basedOn w:val="a"/>
    <w:rsid w:val="00040284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50" w:after="150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40284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50" w:after="150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3">
    <w:name w:val="node3"/>
    <w:basedOn w:val="a"/>
    <w:rsid w:val="00040284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50" w:after="150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link1">
    <w:name w:val="print-link1"/>
    <w:basedOn w:val="a0"/>
    <w:rsid w:val="00040284"/>
    <w:rPr>
      <w:vanish w:val="0"/>
      <w:webHidden w:val="0"/>
      <w:specVanish w:val="0"/>
    </w:rPr>
  </w:style>
  <w:style w:type="paragraph" w:customStyle="1" w:styleId="ac">
    <w:name w:val="_ac"/>
    <w:basedOn w:val="a"/>
    <w:rsid w:val="0004028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40284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0402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0284"/>
    <w:pPr>
      <w:ind w:left="720"/>
      <w:contextualSpacing/>
    </w:pPr>
  </w:style>
  <w:style w:type="paragraph" w:styleId="ae">
    <w:name w:val="No Spacing"/>
    <w:link w:val="af"/>
    <w:uiPriority w:val="1"/>
    <w:qFormat/>
    <w:rsid w:val="00040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40284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04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284"/>
  </w:style>
  <w:style w:type="paragraph" w:styleId="af2">
    <w:name w:val="footer"/>
    <w:basedOn w:val="a"/>
    <w:link w:val="af3"/>
    <w:uiPriority w:val="99"/>
    <w:semiHidden/>
    <w:unhideWhenUsed/>
    <w:rsid w:val="0004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40284"/>
  </w:style>
  <w:style w:type="table" w:styleId="af4">
    <w:name w:val="Table Grid"/>
    <w:basedOn w:val="a1"/>
    <w:uiPriority w:val="59"/>
    <w:rsid w:val="0004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040284"/>
  </w:style>
  <w:style w:type="paragraph" w:customStyle="1" w:styleId="13">
    <w:name w:val="Без интервала1"/>
    <w:rsid w:val="00040284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0402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2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284"/>
  </w:style>
  <w:style w:type="paragraph" w:styleId="af5">
    <w:name w:val="footnote text"/>
    <w:basedOn w:val="a"/>
    <w:link w:val="af6"/>
    <w:uiPriority w:val="99"/>
    <w:semiHidden/>
    <w:unhideWhenUsed/>
    <w:rsid w:val="0097708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770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C723-6793-41CE-BFC2-563E733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7258</Words>
  <Characters>41372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2016-11-17T04:19:00Z</cp:lastPrinted>
  <dcterms:created xsi:type="dcterms:W3CDTF">2021-07-21T22:32:00Z</dcterms:created>
  <dcterms:modified xsi:type="dcterms:W3CDTF">2021-07-21T22:32:00Z</dcterms:modified>
</cp:coreProperties>
</file>