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21" w:rsidRPr="00ED7421" w:rsidRDefault="00ED7421" w:rsidP="00ED742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7421">
        <w:rPr>
          <w:rFonts w:ascii="Times New Roman" w:hAnsi="Times New Roman" w:cs="Times New Roman"/>
          <w:bCs/>
        </w:rPr>
        <w:t>Утверждено</w:t>
      </w:r>
      <w:r>
        <w:rPr>
          <w:rFonts w:ascii="Times New Roman" w:hAnsi="Times New Roman" w:cs="Times New Roman"/>
          <w:bCs/>
        </w:rPr>
        <w:t>:</w:t>
      </w:r>
      <w:r w:rsidRPr="00ED7421">
        <w:rPr>
          <w:rFonts w:ascii="Times New Roman" w:hAnsi="Times New Roman" w:cs="Times New Roman"/>
          <w:bCs/>
        </w:rPr>
        <w:t xml:space="preserve"> </w:t>
      </w:r>
    </w:p>
    <w:p w:rsidR="00ED7421" w:rsidRPr="00ED7421" w:rsidRDefault="005A2AB1" w:rsidP="00ED742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7421">
        <w:rPr>
          <w:rFonts w:ascii="Times New Roman" w:hAnsi="Times New Roman" w:cs="Times New Roman"/>
          <w:bCs/>
        </w:rPr>
        <w:t>Постановление</w:t>
      </w:r>
      <w:r w:rsidR="00ED7421" w:rsidRPr="00ED7421">
        <w:rPr>
          <w:rFonts w:ascii="Times New Roman" w:hAnsi="Times New Roman" w:cs="Times New Roman"/>
          <w:bCs/>
        </w:rPr>
        <w:t>м главы МО «Оймяконский улус (район)»</w:t>
      </w:r>
      <w:r w:rsidRPr="00ED7421">
        <w:rPr>
          <w:rFonts w:ascii="Times New Roman" w:hAnsi="Times New Roman" w:cs="Times New Roman"/>
          <w:bCs/>
        </w:rPr>
        <w:t xml:space="preserve"> от 24.12.2014 года №106 </w:t>
      </w:r>
    </w:p>
    <w:p w:rsidR="005A2AB1" w:rsidRPr="00ED7421" w:rsidRDefault="00ED7421" w:rsidP="00ED742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7421">
        <w:rPr>
          <w:rFonts w:ascii="Times New Roman" w:hAnsi="Times New Roman" w:cs="Times New Roman"/>
          <w:bCs/>
        </w:rPr>
        <w:t>«</w:t>
      </w:r>
      <w:r w:rsidR="005A2AB1" w:rsidRPr="00ED7421">
        <w:rPr>
          <w:rFonts w:ascii="Times New Roman" w:hAnsi="Times New Roman" w:cs="Times New Roman"/>
          <w:bCs/>
        </w:rPr>
        <w:t>Об утверждении Административного регламента предоставления муниципальной услуги «Зачисление в общеобразовательное учреждение» на территории муниципального образования «Оймяконский улус (район)»</w:t>
      </w:r>
    </w:p>
    <w:p w:rsidR="00ED7421" w:rsidRDefault="00ED7421" w:rsidP="00ED74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0088C" w:rsidRDefault="00A1511E" w:rsidP="004E7137">
      <w:pPr>
        <w:spacing w:after="0" w:line="360" w:lineRule="auto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A1511E">
        <w:rPr>
          <w:rStyle w:val="a6"/>
          <w:rFonts w:ascii="Times New Roman" w:hAnsi="Times New Roman" w:cs="Times New Roman"/>
          <w:color w:val="000000"/>
          <w:sz w:val="24"/>
          <w:szCs w:val="24"/>
        </w:rPr>
        <w:t>«Зачисление в</w:t>
      </w:r>
      <w:r w:rsidR="0010088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учреждение»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11E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11E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«Оймяконский улус (район)»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1511E" w:rsidRPr="00A1511E" w:rsidRDefault="00A1511E" w:rsidP="004E7137">
      <w:pPr>
        <w:pStyle w:val="a3"/>
        <w:numPr>
          <w:ilvl w:val="0"/>
          <w:numId w:val="1"/>
        </w:numPr>
        <w:spacing w:line="360" w:lineRule="auto"/>
        <w:ind w:left="0" w:firstLine="360"/>
        <w:jc w:val="center"/>
        <w:rPr>
          <w:b/>
          <w:bCs/>
        </w:rPr>
      </w:pPr>
      <w:r w:rsidRPr="00A1511E">
        <w:rPr>
          <w:b/>
          <w:bCs/>
        </w:rPr>
        <w:t>Общие положения</w:t>
      </w: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1.1. Административный регламент предоставления муниципальной услуги </w:t>
      </w:r>
      <w:r w:rsidRPr="00A1511E">
        <w:rPr>
          <w:rStyle w:val="a6"/>
          <w:rFonts w:ascii="Times New Roman" w:hAnsi="Times New Roman" w:cs="Times New Roman"/>
          <w:color w:val="000000"/>
          <w:sz w:val="24"/>
          <w:szCs w:val="24"/>
        </w:rPr>
        <w:t>«Зачисление в общеобразовательное учреждение»</w:t>
      </w:r>
      <w:r w:rsidRPr="00A1511E">
        <w:rPr>
          <w:rFonts w:ascii="Times New Roman" w:hAnsi="Times New Roman" w:cs="Times New Roman"/>
          <w:bCs/>
          <w:sz w:val="24"/>
          <w:szCs w:val="24"/>
        </w:rPr>
        <w:t xml:space="preserve">на территории муниципального образования «Оймяконский улус (район)» </w:t>
      </w:r>
      <w:r w:rsidRPr="00A1511E">
        <w:rPr>
          <w:rFonts w:ascii="Times New Roman" w:hAnsi="Times New Roman" w:cs="Times New Roman"/>
          <w:sz w:val="24"/>
          <w:szCs w:val="24"/>
        </w:rPr>
        <w:t xml:space="preserve">(далее Регламент) разработан в целях информирования потребителей образовательных услуг о зачислении в общеобразовательные учреждения на территории муниципального образования «Оймяконский улус (район)» и повышения качества предоставления данной муниципальной услуги и  направлена на реализацию прав граждан на получение начального, основного общего и  среднего (полного)  общего образования. </w:t>
      </w: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1.2. Регламент устанавливает порядок, сроки и последовательность совершения действия (административные процедуры) при выполнении услуги </w:t>
      </w:r>
      <w:r w:rsidR="0044216D" w:rsidRPr="00A1511E">
        <w:rPr>
          <w:rFonts w:ascii="Times New Roman" w:hAnsi="Times New Roman" w:cs="Times New Roman"/>
          <w:sz w:val="24"/>
          <w:szCs w:val="24"/>
        </w:rPr>
        <w:t xml:space="preserve">по </w:t>
      </w:r>
      <w:r w:rsidR="0044216D" w:rsidRPr="0044216D">
        <w:rPr>
          <w:rFonts w:ascii="Times New Roman" w:hAnsi="Times New Roman" w:cs="Times New Roman"/>
          <w:sz w:val="24"/>
          <w:szCs w:val="24"/>
        </w:rPr>
        <w:t>зачислению</w:t>
      </w:r>
      <w:r w:rsidRPr="00A1511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в общеобразовательное учреждение граждан, проживающих на </w:t>
      </w:r>
      <w:r w:rsidR="0044216D" w:rsidRPr="00A1511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территории</w:t>
      </w:r>
      <w:r w:rsidR="0027698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4216D" w:rsidRPr="0044216D">
        <w:rPr>
          <w:rFonts w:ascii="Times New Roman" w:hAnsi="Times New Roman" w:cs="Times New Roman"/>
          <w:sz w:val="24"/>
          <w:szCs w:val="24"/>
        </w:rPr>
        <w:t>муниципального</w:t>
      </w:r>
      <w:r w:rsidRPr="00A1511E">
        <w:rPr>
          <w:rFonts w:ascii="Times New Roman" w:hAnsi="Times New Roman" w:cs="Times New Roman"/>
          <w:bCs/>
          <w:sz w:val="24"/>
          <w:szCs w:val="24"/>
        </w:rPr>
        <w:t xml:space="preserve"> образования «Оймяконский улус (район)».</w:t>
      </w:r>
    </w:p>
    <w:p w:rsidR="00A1511E" w:rsidRPr="00A1511E" w:rsidRDefault="00A1511E" w:rsidP="004E7137">
      <w:pPr>
        <w:pStyle w:val="a3"/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A1511E">
        <w:rPr>
          <w:b/>
          <w:bCs/>
        </w:rPr>
        <w:t>Стандарт предоставления муниципальной услуги</w:t>
      </w: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2.1. Наименование муниципальной услуги: «</w:t>
      </w:r>
      <w:r w:rsidRPr="00A1511E">
        <w:rPr>
          <w:rStyle w:val="a6"/>
          <w:rFonts w:ascii="Times New Roman" w:hAnsi="Times New Roman" w:cs="Times New Roman"/>
          <w:color w:val="000000"/>
          <w:sz w:val="24"/>
          <w:szCs w:val="24"/>
        </w:rPr>
        <w:t>Зачисление в общеобразовательное учреждение»</w:t>
      </w:r>
      <w:r w:rsidR="0027698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11E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«Оймяконский улус (район)».</w:t>
      </w: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2.2.1. Разработчик Регламента, орган, ответственный за организацию предоставления муниципальной услуги – Муниципальное казенное учреждение «Управление образования муниципального образования «Оймяконский улус (район)» (далее Управление образования).</w:t>
      </w: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2.2.2. Муниципальная услуга предоставляется Управлением образования, а также муниципальными образовательными учреждениями (далее – ОУ), имеющими лицензию на право ведения образовательной деятельности. Информация о местонахождении, графике работы, номерах телефонов для справок, адресе электронной почты и сайте Управления образования предоставлена в </w:t>
      </w:r>
      <w:r w:rsidRPr="00A1511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Приложении 1 </w:t>
      </w:r>
      <w:r w:rsidRPr="00A1511E">
        <w:rPr>
          <w:rFonts w:ascii="Times New Roman" w:hAnsi="Times New Roman" w:cs="Times New Roman"/>
          <w:sz w:val="24"/>
          <w:szCs w:val="24"/>
        </w:rPr>
        <w:t>к настоящему Регламенту</w:t>
      </w:r>
      <w:r w:rsidRPr="00A151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511E" w:rsidRPr="00A1511E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  <w:r w:rsidRPr="00A1511E">
        <w:rPr>
          <w:sz w:val="24"/>
          <w:szCs w:val="24"/>
        </w:rPr>
        <w:t xml:space="preserve">     2.2.3. Получатели муниципальной услуги.</w:t>
      </w:r>
    </w:p>
    <w:p w:rsidR="00A1511E" w:rsidRPr="00A1511E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A1511E">
        <w:rPr>
          <w:color w:val="000000"/>
          <w:sz w:val="24"/>
          <w:szCs w:val="24"/>
        </w:rPr>
        <w:lastRenderedPageBreak/>
        <w:t>Получателями муниципальной услуги являются родители (законные представители</w:t>
      </w:r>
      <w:r w:rsidR="0044216D" w:rsidRPr="00A1511E">
        <w:rPr>
          <w:color w:val="000000"/>
          <w:sz w:val="24"/>
          <w:szCs w:val="24"/>
        </w:rPr>
        <w:t>), имеющие</w:t>
      </w:r>
      <w:r w:rsidRPr="00A1511E">
        <w:rPr>
          <w:color w:val="000000"/>
          <w:sz w:val="24"/>
          <w:szCs w:val="24"/>
        </w:rPr>
        <w:t xml:space="preserve"> несовершеннолетних детей, достигших возраста шести лет шести месяцев при отсутствии противопоказаний по состоянию здоровья, но не позже достижения ими возраста восьми лет (</w:t>
      </w:r>
      <w:r w:rsidR="0044216D" w:rsidRPr="00A1511E">
        <w:rPr>
          <w:color w:val="000000"/>
          <w:sz w:val="24"/>
          <w:szCs w:val="24"/>
        </w:rPr>
        <w:t>далее заявители</w:t>
      </w:r>
      <w:r w:rsidRPr="00A1511E">
        <w:rPr>
          <w:color w:val="000000"/>
          <w:sz w:val="24"/>
          <w:szCs w:val="24"/>
        </w:rPr>
        <w:t>). Требование обязательности общего образования применительно ко всем обучающимся и сохраняет силу до достижения ими возраста восемнадцати лет, если соответствующее образование не было получено обучающимися ранее.</w:t>
      </w: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11E">
        <w:rPr>
          <w:rFonts w:ascii="Times New Roman" w:hAnsi="Times New Roman" w:cs="Times New Roman"/>
          <w:color w:val="000000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 заявителями в порядке, установленном законодательством Российской Федерации, полномочиями выступать от их имени.</w:t>
      </w: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2.2.4. Информация о местонахождении, графике работы, номерах телефонов для справок, адресах электронной почты и сайтах муниципальных образовательных учреждений, предоставляющих муниципальную услугу, приведена в </w:t>
      </w:r>
      <w:r w:rsidRPr="00A151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Приложении 2 </w:t>
      </w:r>
      <w:r w:rsidRPr="00A1511E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2.3. </w:t>
      </w:r>
      <w:r w:rsidRPr="00ED742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зачисление в общеобразовательные учреждения</w:t>
      </w:r>
      <w:r w:rsidRPr="00ED7421">
        <w:rPr>
          <w:rFonts w:ascii="Times New Roman" w:hAnsi="Times New Roman" w:cs="Times New Roman"/>
          <w:color w:val="000000"/>
          <w:sz w:val="24"/>
          <w:szCs w:val="24"/>
        </w:rPr>
        <w:t xml:space="preserve"> (вынесенный в установленном порядке приказ руководителя общеобразовательного) </w:t>
      </w:r>
      <w:r w:rsidRPr="00ED7421">
        <w:rPr>
          <w:rFonts w:ascii="Times New Roman" w:hAnsi="Times New Roman" w:cs="Times New Roman"/>
          <w:sz w:val="24"/>
          <w:szCs w:val="24"/>
        </w:rPr>
        <w:t>всех детей в возрасте от 6 лет 6 месяцев до 18 лет, по распоряжению Учредителя -  в более раннем или более позднем возрасте, а также взрослых, не получивших основного общего и полного общего образования, проживающих (постоянно ли временно), пребывающих на территории муниципального образования «Оймяконский улус (район)»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 бесплатного общего образования.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2.4. </w:t>
      </w:r>
      <w:r w:rsidR="003B5A1F" w:rsidRPr="00ED7421">
        <w:rPr>
          <w:color w:val="000000"/>
          <w:sz w:val="24"/>
          <w:szCs w:val="24"/>
        </w:rPr>
        <w:t>Срок предоставления муниципальной услуги</w:t>
      </w:r>
      <w:r w:rsidRPr="00ED7421">
        <w:rPr>
          <w:color w:val="000000"/>
          <w:sz w:val="24"/>
          <w:szCs w:val="24"/>
        </w:rPr>
        <w:t>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2.4.1. Предоставление муниципальной услуги осуществляется с момента обращения заявителей в </w:t>
      </w:r>
      <w:r w:rsidR="003B5A1F" w:rsidRPr="00ED7421">
        <w:rPr>
          <w:color w:val="000000"/>
          <w:sz w:val="24"/>
          <w:szCs w:val="24"/>
        </w:rPr>
        <w:t>общеобразовательное учреждение</w:t>
      </w:r>
      <w:r w:rsidRPr="00ED7421">
        <w:rPr>
          <w:color w:val="000000"/>
          <w:sz w:val="24"/>
          <w:szCs w:val="24"/>
        </w:rPr>
        <w:t xml:space="preserve"> и подачи заявления. Датой принятия к рассмотрению заявления о приеме в общеобразовательное  учреждение  и прилагаемых документов считается дата регистрации в журнале регистрации поступивших заявлений.</w:t>
      </w:r>
      <w:r w:rsidRPr="00ED7421">
        <w:rPr>
          <w:color w:val="000000"/>
          <w:sz w:val="24"/>
          <w:szCs w:val="24"/>
        </w:rPr>
        <w:br/>
        <w:t xml:space="preserve">     2.4.2. Для обучения в общеобразовательном учреждении документы подаются: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- в 1-й класс – не ранее 1 апреля текущего года, комплектование классов осуществляется по мере поступления заявлений;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 - в 10-й класс – после завершения государственной итоговой аттестации за курс основной школы, не ранее следующего дня после вручения аттестатов об основном общем образовании в соответствии с графиком, утвержденным руководителем общеобразовательного учреждения, </w:t>
      </w:r>
      <w:r w:rsidRPr="00ED7421">
        <w:rPr>
          <w:color w:val="000000"/>
          <w:sz w:val="24"/>
          <w:szCs w:val="24"/>
        </w:rPr>
        <w:lastRenderedPageBreak/>
        <w:t>комплектование классов осуществляется по мере поступления заявлений; </w:t>
      </w:r>
      <w:r w:rsidRPr="00ED7421">
        <w:rPr>
          <w:color w:val="000000"/>
          <w:sz w:val="24"/>
          <w:szCs w:val="24"/>
        </w:rPr>
        <w:br/>
        <w:t>- при переводе ребенка из другого общеобразовательного учреждения  – по свободному графику.</w:t>
      </w:r>
    </w:p>
    <w:p w:rsidR="00A1511E" w:rsidRPr="00ED7421" w:rsidRDefault="00A1511E" w:rsidP="004E7137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421">
        <w:rPr>
          <w:rFonts w:ascii="Times New Roman" w:hAnsi="Times New Roman" w:cs="Times New Roman"/>
          <w:color w:val="000000"/>
          <w:sz w:val="24"/>
          <w:szCs w:val="24"/>
        </w:rPr>
        <w:t xml:space="preserve">     2.4.3. Все дети, достигшие возраста шести лет шести месяцев на 1 сентября календарного года, зачисляются в </w:t>
      </w:r>
      <w:r w:rsidR="003B5A1F" w:rsidRPr="00ED742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 учреждение</w:t>
      </w:r>
      <w:r w:rsidRPr="00ED7421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уровня их подготовки к школе.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2.4.4. </w:t>
      </w:r>
      <w:r w:rsidRPr="00ED7421">
        <w:rPr>
          <w:sz w:val="24"/>
          <w:szCs w:val="24"/>
        </w:rPr>
        <w:t>По заявлению родителей (законных представителей) детей учредитель образовательной организации вправе разрешить прием детей на обучение по образовательным программам начального общего образования в более раннем или более позднем возрасте.</w:t>
      </w:r>
    </w:p>
    <w:p w:rsidR="00A1511E" w:rsidRPr="00ED7421" w:rsidRDefault="00A1511E" w:rsidP="004E7137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Для решения вопроса о зачислении в 1-ый класс ОУ </w:t>
      </w:r>
      <w:r w:rsidR="003B5A1F" w:rsidRPr="00ED7421">
        <w:rPr>
          <w:rFonts w:ascii="Times New Roman" w:hAnsi="Times New Roman" w:cs="Times New Roman"/>
          <w:sz w:val="24"/>
          <w:szCs w:val="24"/>
        </w:rPr>
        <w:t>ребенка в</w:t>
      </w:r>
      <w:r w:rsidRPr="00ED7421">
        <w:rPr>
          <w:rFonts w:ascii="Times New Roman" w:hAnsi="Times New Roman" w:cs="Times New Roman"/>
          <w:sz w:val="24"/>
          <w:szCs w:val="24"/>
        </w:rPr>
        <w:t xml:space="preserve"> возрасте, ранее 6 лет 6 месяцев, или в </w:t>
      </w:r>
      <w:r w:rsidR="003B5A1F" w:rsidRPr="00ED7421">
        <w:rPr>
          <w:rFonts w:ascii="Times New Roman" w:hAnsi="Times New Roman" w:cs="Times New Roman"/>
          <w:sz w:val="24"/>
          <w:szCs w:val="24"/>
        </w:rPr>
        <w:t>возрасте, более 8</w:t>
      </w:r>
      <w:r w:rsidR="00C31801" w:rsidRPr="00ED7421">
        <w:rPr>
          <w:rFonts w:ascii="Times New Roman" w:hAnsi="Times New Roman" w:cs="Times New Roman"/>
          <w:sz w:val="24"/>
          <w:szCs w:val="24"/>
        </w:rPr>
        <w:t>лет, Управление</w:t>
      </w:r>
      <w:r w:rsidRPr="00ED7421">
        <w:rPr>
          <w:rFonts w:ascii="Times New Roman" w:hAnsi="Times New Roman" w:cs="Times New Roman"/>
          <w:sz w:val="24"/>
          <w:szCs w:val="24"/>
        </w:rPr>
        <w:t xml:space="preserve"> образования представляет </w:t>
      </w:r>
      <w:r w:rsidR="00C31801" w:rsidRPr="00ED7421">
        <w:rPr>
          <w:rFonts w:ascii="Times New Roman" w:hAnsi="Times New Roman" w:cs="Times New Roman"/>
          <w:sz w:val="24"/>
          <w:szCs w:val="24"/>
        </w:rPr>
        <w:t>для</w:t>
      </w:r>
      <w:r w:rsidRPr="00ED7421">
        <w:rPr>
          <w:rFonts w:ascii="Times New Roman" w:hAnsi="Times New Roman" w:cs="Times New Roman"/>
          <w:sz w:val="24"/>
          <w:szCs w:val="24"/>
        </w:rPr>
        <w:t xml:space="preserve"> согласования Учредителю следующие документы:</w:t>
      </w:r>
    </w:p>
    <w:p w:rsidR="00A1511E" w:rsidRPr="00ED7421" w:rsidRDefault="00A1511E" w:rsidP="004E7137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- ходатайство ОУ о зачислении в 1-ый класс ребенка в возрасте, ранее 6 лет 6 месяцев, или в возрасте, более 8 </w:t>
      </w:r>
      <w:r w:rsidR="00C31801" w:rsidRPr="00ED7421">
        <w:rPr>
          <w:rFonts w:ascii="Times New Roman" w:hAnsi="Times New Roman" w:cs="Times New Roman"/>
          <w:sz w:val="24"/>
          <w:szCs w:val="24"/>
        </w:rPr>
        <w:t>лет, с</w:t>
      </w:r>
      <w:r w:rsidRPr="00ED7421">
        <w:rPr>
          <w:rFonts w:ascii="Times New Roman" w:hAnsi="Times New Roman" w:cs="Times New Roman"/>
          <w:sz w:val="24"/>
          <w:szCs w:val="24"/>
        </w:rPr>
        <w:t xml:space="preserve"> указанием медико-педагогического заключения лечебного учреждения (п.6.3. Медицинской карты ребенка для образовательных учреждений, форма № 026/у-2000)»;</w:t>
      </w:r>
    </w:p>
    <w:p w:rsidR="00A1511E" w:rsidRPr="00ED7421" w:rsidRDefault="00A1511E" w:rsidP="004E7137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копия заявления родителей (законных представителей) о зачислении в 1-ый класс ОУ, заверенная руководителем Учреждением;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- заключение экспертной комиссии о приеме (отказе в зачислении) ребенка в муниципальное общеобразовательное учреждение на обучение по общеобразовательным программам начального общего </w:t>
      </w:r>
      <w:r w:rsidR="00C31801" w:rsidRPr="00ED7421">
        <w:rPr>
          <w:rFonts w:ascii="Times New Roman" w:hAnsi="Times New Roman" w:cs="Times New Roman"/>
          <w:sz w:val="24"/>
          <w:szCs w:val="24"/>
        </w:rPr>
        <w:t>образования в</w:t>
      </w:r>
      <w:r w:rsidRPr="00ED7421">
        <w:rPr>
          <w:rFonts w:ascii="Times New Roman" w:hAnsi="Times New Roman" w:cs="Times New Roman"/>
          <w:sz w:val="24"/>
          <w:szCs w:val="24"/>
        </w:rPr>
        <w:t xml:space="preserve"> возрасте, не достигшем шести лет и шести месяцев, или в возрасте, более восьми лет. </w:t>
      </w:r>
    </w:p>
    <w:p w:rsidR="00A1511E" w:rsidRPr="00ED7421" w:rsidRDefault="00A1511E" w:rsidP="004E7137">
      <w:pPr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Процедура заканчивается </w:t>
      </w:r>
      <w:r w:rsidRPr="00ED7421">
        <w:rPr>
          <w:rFonts w:ascii="Times New Roman" w:hAnsi="Times New Roman" w:cs="Times New Roman"/>
          <w:sz w:val="24"/>
          <w:szCs w:val="24"/>
        </w:rPr>
        <w:t>решением Учредителя о зачислении (отказе в зачислении) в ОУ.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2.5. Правовые основания для предоставления муниципальной услуги.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Конвенцией о правах ребенка, одобренной Генеральной Ассамблеей ООН от 20.11.1989;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- </w:t>
      </w:r>
      <w:r w:rsidRPr="00ED7421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29 декабря 2012 г. </w:t>
      </w:r>
      <w:r w:rsidR="00943D45" w:rsidRPr="00ED7421">
        <w:rPr>
          <w:rFonts w:ascii="Times New Roman" w:hAnsi="Times New Roman" w:cs="Times New Roman"/>
          <w:bCs/>
          <w:sz w:val="24"/>
          <w:szCs w:val="24"/>
        </w:rPr>
        <w:t>№</w:t>
      </w:r>
      <w:r w:rsidRPr="00ED7421">
        <w:rPr>
          <w:rFonts w:ascii="Times New Roman" w:hAnsi="Times New Roman" w:cs="Times New Roman"/>
          <w:bCs/>
          <w:sz w:val="24"/>
          <w:szCs w:val="24"/>
        </w:rPr>
        <w:t xml:space="preserve"> 273-ФЗ «Об образовании в Российской Федерации»;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 июля 1998 года № 124-ФЗ «Об основных гарантиях прав ребенка в Российской Федерации»;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07.02.1992 № 2300-1 «О защите прав потребителей»(с изменениями и дополнениями);</w:t>
      </w:r>
    </w:p>
    <w:p w:rsidR="009811A7" w:rsidRPr="00ED7421" w:rsidRDefault="009811A7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  Федеральный закон от 24 июня 1999 г. № 120-ФЗ «Об основах системы профилактики безнадзорности и правонарушений несовершеннолетних»;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И иными нормативно – правовыми актами федерального, регионального и муниципального значения.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 2.6. Перечень документов, необходимых для предоставления муниципальной услуги (зачисления в ОУ).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2.6.1. Для зачисления ребенка в первый класс ОУ, его родители (законные представители) представляют в ОУ: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-заявление о приеме;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-медицинскую карту ребенка;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документ, подтверждающий проживание ребенка на закрепленной территории;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-документы, подтверждающие личность заявителей (родителей или законных представителей);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для подтверждения преимущественного права зачисления: документ, подтверждающий преимущественное право зачисления ребенка.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Все дети, достигшие школьного возраста, зачисляются в первый класс независимо от уровня их подготовки. Образец заявления  представлен в </w:t>
      </w:r>
      <w:r w:rsidRPr="00ED7421">
        <w:rPr>
          <w:rFonts w:ascii="Times New Roman" w:hAnsi="Times New Roman" w:cs="Times New Roman"/>
          <w:b/>
          <w:bCs/>
          <w:i/>
          <w:sz w:val="24"/>
          <w:szCs w:val="24"/>
        </w:rPr>
        <w:t>Приложении  3</w:t>
      </w:r>
      <w:r w:rsidRPr="00ED742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A1511E" w:rsidRPr="00ED7421" w:rsidRDefault="00A1511E" w:rsidP="004E71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ED7421">
        <w:rPr>
          <w:rFonts w:ascii="Times New Roman" w:hAnsi="Times New Roman" w:cs="Times New Roman"/>
          <w:color w:val="000000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2.6.2. Для  зачисления обучающихся, прибывших в последующие классы, родители (законные представители) предоставляют дополнительно к документам, указанным в настоящем Регламента, следующие документы: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личное дело учащегося из предыдущего места учебы;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-ведомость текущих отметок (в случае выбытия в течение учебного года).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2.6.3.Для зачисления в 10 класс дополнительно предоставляется аттестат об основном общем образовании в подлиннике. 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2.6.4.Предоставление муниципальной услуги учащимся, обучающимся на дому по медицинским показаниям необходимо представить в образовательное учреждение:</w:t>
      </w:r>
      <w:r w:rsidRPr="00ED7421">
        <w:rPr>
          <w:color w:val="000000"/>
          <w:sz w:val="24"/>
          <w:szCs w:val="24"/>
        </w:rPr>
        <w:br/>
        <w:t>- заявление о переводе учащегося на режим обучения на дому, если ребенок уже обучался в общеобразовательном учреждении;</w:t>
      </w:r>
    </w:p>
    <w:p w:rsidR="00A1511E" w:rsidRPr="00ED7421" w:rsidRDefault="00A1511E" w:rsidP="005A1B82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- клинико-экспертное заключение о необходимости обучения на дому, выданное учреждением здравоохранения. </w:t>
      </w:r>
      <w:r w:rsidRPr="00ED7421">
        <w:rPr>
          <w:color w:val="000000"/>
          <w:sz w:val="24"/>
          <w:szCs w:val="24"/>
        </w:rPr>
        <w:br/>
      </w:r>
      <w:r w:rsidRPr="00ED7421">
        <w:rPr>
          <w:color w:val="000000"/>
          <w:sz w:val="24"/>
          <w:szCs w:val="24"/>
        </w:rPr>
        <w:lastRenderedPageBreak/>
        <w:t xml:space="preserve">2.6.5.При предоставлении услуги в </w:t>
      </w:r>
      <w:r w:rsidR="00B43D7D" w:rsidRPr="00ED7421">
        <w:rPr>
          <w:color w:val="000000"/>
          <w:sz w:val="24"/>
          <w:szCs w:val="24"/>
        </w:rPr>
        <w:t xml:space="preserve">получении образования форме семейного образования и самообразовании </w:t>
      </w:r>
      <w:r w:rsidRPr="00ED7421">
        <w:rPr>
          <w:color w:val="000000"/>
          <w:sz w:val="24"/>
          <w:szCs w:val="24"/>
        </w:rPr>
        <w:t xml:space="preserve"> в </w:t>
      </w:r>
      <w:r w:rsidR="005A1B82" w:rsidRPr="00ED7421">
        <w:rPr>
          <w:color w:val="000000"/>
          <w:sz w:val="24"/>
          <w:szCs w:val="24"/>
        </w:rPr>
        <w:t>ОУ</w:t>
      </w:r>
      <w:r w:rsidRPr="00ED7421">
        <w:rPr>
          <w:color w:val="000000"/>
          <w:sz w:val="24"/>
          <w:szCs w:val="24"/>
        </w:rPr>
        <w:t xml:space="preserve"> необходимо </w:t>
      </w:r>
      <w:r w:rsidR="00253256" w:rsidRPr="00ED7421">
        <w:rPr>
          <w:color w:val="000000"/>
          <w:sz w:val="24"/>
          <w:szCs w:val="24"/>
        </w:rPr>
        <w:t xml:space="preserve">написать </w:t>
      </w:r>
      <w:r w:rsidRPr="00ED7421">
        <w:rPr>
          <w:color w:val="000000"/>
          <w:sz w:val="24"/>
          <w:szCs w:val="24"/>
        </w:rPr>
        <w:t xml:space="preserve">заявление об </w:t>
      </w:r>
      <w:r w:rsidR="00B43D7D" w:rsidRPr="00ED7421">
        <w:rPr>
          <w:color w:val="000000"/>
          <w:sz w:val="24"/>
          <w:szCs w:val="24"/>
        </w:rPr>
        <w:t>обучении в порядке семейного образования и самообразования</w:t>
      </w:r>
      <w:r w:rsidR="00253256" w:rsidRPr="00ED7421">
        <w:rPr>
          <w:color w:val="000000"/>
          <w:sz w:val="24"/>
          <w:szCs w:val="24"/>
        </w:rPr>
        <w:t xml:space="preserve">. С администрацией </w:t>
      </w:r>
      <w:r w:rsidR="005A1B82" w:rsidRPr="00ED7421">
        <w:rPr>
          <w:color w:val="000000"/>
          <w:sz w:val="24"/>
          <w:szCs w:val="24"/>
        </w:rPr>
        <w:t>ОУ</w:t>
      </w:r>
      <w:r w:rsidR="00253256" w:rsidRPr="00ED7421">
        <w:rPr>
          <w:color w:val="000000"/>
          <w:sz w:val="24"/>
          <w:szCs w:val="24"/>
        </w:rPr>
        <w:t xml:space="preserve"> заключается договор, не противоречащий законодательству.</w:t>
      </w:r>
    </w:p>
    <w:p w:rsidR="00B43D7D" w:rsidRPr="00ED7421" w:rsidRDefault="005A1B82" w:rsidP="005A1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Обучение в форме семейного образования и самообразования осуществляется с правом последующего промежуточной и государственной итоговой аттестации экстерном в </w:t>
      </w:r>
      <w:r w:rsidR="00A319F3" w:rsidRPr="00ED7421">
        <w:rPr>
          <w:rFonts w:ascii="Times New Roman" w:hAnsi="Times New Roman" w:cs="Times New Roman"/>
          <w:sz w:val="24"/>
          <w:szCs w:val="24"/>
        </w:rPr>
        <w:t>ОУ</w:t>
      </w:r>
      <w:r w:rsidRPr="00ED7421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421">
        <w:rPr>
          <w:rFonts w:ascii="Times New Roman" w:hAnsi="Times New Roman" w:cs="Times New Roman"/>
          <w:color w:val="000000"/>
          <w:sz w:val="24"/>
          <w:szCs w:val="24"/>
        </w:rPr>
        <w:t xml:space="preserve">      2.6.6. При обращении в ОУ ранее обучавшегося по какой-либо форме общего образования, но не имеющего личного дела или ведомости текущих отметок, зачисление осуществляется по итогам аттестации, </w:t>
      </w:r>
      <w:r w:rsidRPr="00ED7421">
        <w:rPr>
          <w:rFonts w:ascii="Times New Roman" w:hAnsi="Times New Roman" w:cs="Times New Roman"/>
          <w:sz w:val="24"/>
          <w:szCs w:val="24"/>
        </w:rPr>
        <w:t>проведенной специалистами ОУ,</w:t>
      </w:r>
      <w:r w:rsidRPr="00ED7421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определения уровня имеющегося образования.</w:t>
      </w:r>
    </w:p>
    <w:p w:rsidR="00A1511E" w:rsidRPr="00ED7421" w:rsidRDefault="00A1511E" w:rsidP="004E7137">
      <w:pPr>
        <w:pStyle w:val="11"/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421">
        <w:rPr>
          <w:rFonts w:ascii="Times New Roman" w:hAnsi="Times New Roman"/>
          <w:sz w:val="24"/>
          <w:szCs w:val="24"/>
        </w:rPr>
        <w:t>Зачисление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A1511E" w:rsidRPr="00ED7421" w:rsidRDefault="00A1511E" w:rsidP="004E7137">
      <w:pPr>
        <w:pStyle w:val="11"/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421">
        <w:rPr>
          <w:rFonts w:ascii="Times New Roman" w:hAnsi="Times New Roman"/>
          <w:color w:val="000000"/>
          <w:sz w:val="24"/>
          <w:szCs w:val="24"/>
        </w:rPr>
        <w:t xml:space="preserve">      2.6.7. В случае, если в муниципальное общеобразовательное учреждение обращается лицо, действующее от имени законного представителя ребенка на основании доверенности, кроме вышеуказанных документов предъявляются: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- документ, удостоверяющий личность одного из законных представителей (копия);</w:t>
      </w:r>
      <w:r w:rsidRPr="00ED7421">
        <w:rPr>
          <w:color w:val="000000"/>
          <w:sz w:val="24"/>
          <w:szCs w:val="24"/>
        </w:rPr>
        <w:br/>
        <w:t>- документ, удостоверяющий личность лица, действующего от имени законного представителя ребенка на основании доверенности (оригинал, копия);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2.7.   Исчерпывающий перечень оснований для отказа в приеме документов, необходимых для предоставления муниципальной услуги: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- не полный объем пакета документов для предоставления муниципальной услуги;</w:t>
      </w:r>
    </w:p>
    <w:p w:rsidR="00A1511E" w:rsidRPr="00ED7421" w:rsidRDefault="00A1511E" w:rsidP="004E7137">
      <w:pPr>
        <w:pStyle w:val="a4"/>
        <w:spacing w:before="0" w:after="0" w:line="360" w:lineRule="auto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- предоставление заявителем заведомо ложных сведений;</w:t>
      </w:r>
      <w:r w:rsidRPr="00ED7421">
        <w:rPr>
          <w:color w:val="000000"/>
          <w:sz w:val="24"/>
          <w:szCs w:val="24"/>
        </w:rPr>
        <w:br/>
        <w:t>- не достижение ребенком возраста шести лет шести месяцев на 01 сентября  календарного года (при приеме в 1 класс);</w:t>
      </w:r>
      <w:r w:rsidRPr="00ED7421">
        <w:rPr>
          <w:color w:val="000000"/>
          <w:sz w:val="24"/>
          <w:szCs w:val="24"/>
        </w:rPr>
        <w:br/>
        <w:t>- противопоказания по состоянию здоровья;</w:t>
      </w:r>
      <w:r w:rsidRPr="00ED7421">
        <w:rPr>
          <w:color w:val="000000"/>
          <w:sz w:val="24"/>
          <w:szCs w:val="24"/>
        </w:rPr>
        <w:br/>
        <w:t xml:space="preserve">- по причине отсутствия свободных мест в общеобразовательном учреждении. 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4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свободных мест в ОУ заявитель может получить информацию о наличии свободных мест в  других ОУ и  в Управлении образования. 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2.8.   Исчерпывающий перечень оснований для отказа в приеме документов, необходимых для предоставления муниципальной услуги, через Интернет:</w:t>
      </w:r>
    </w:p>
    <w:p w:rsidR="00A1511E" w:rsidRPr="00ED7421" w:rsidRDefault="00A1511E" w:rsidP="004E7137">
      <w:pPr>
        <w:pStyle w:val="a4"/>
        <w:spacing w:before="0" w:after="0" w:line="360" w:lineRule="auto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- сбой в работе сети Интернет.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lastRenderedPageBreak/>
        <w:t xml:space="preserve">     2.9. Размер платы, взимаемой с заявителя при предоставлении муниципальной услуги.</w:t>
      </w:r>
      <w:r w:rsidRPr="00ED7421">
        <w:rPr>
          <w:color w:val="000000"/>
          <w:sz w:val="24"/>
          <w:szCs w:val="24"/>
        </w:rPr>
        <w:br/>
        <w:t>Муниципальная услуга предоставляется бесплатно.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2.10. Максимальный срок рассмотрения запроса при подаче заявления о предоставлении муниципальной услуги и при получении результата предоставления муниципальной услуги.  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2.10.1. Срок прохождения всех административных процедур, необходимых для получения услуги (включая время на сбор документов, обязательных для получения услуги).</w:t>
      </w:r>
      <w:r w:rsidRPr="00ED7421">
        <w:rPr>
          <w:color w:val="000000"/>
          <w:sz w:val="24"/>
          <w:szCs w:val="24"/>
        </w:rPr>
        <w:br/>
        <w:t>Датой принятия к рассмотрению заявления о приеме в муниципальное общеобразовательное учреждение  и прилагаемых документов считается дата регистрации в журнале регистрации поступивших заявлений.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      2.10.2.При зачислении в общеобразовательное учреждение: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  - подача заявления о зачислении возможна в течение всего календарного года, исключая период государственной (итоговой) аттестации для обучающихся  9-х, 11-х (12-х) классов в общеобразовательном учреждении;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- рассмотрение принятого  заявления с предоставленными  согласно перечню документами и принятие решения о зачислении  производится администрацией муниципального общеобразовательного учреждения не позднее 31 августа каждого года для зачисления  в 1-й класс, для  зачисления во 2-е - 11-е (12-е) классы  в течение учебного года – в день обращения. 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2.10.3. Срок ожидания в очереди при получении документов.</w:t>
      </w:r>
      <w:r w:rsidR="00A67AB8" w:rsidRPr="00ED7421">
        <w:rPr>
          <w:color w:val="000000"/>
          <w:sz w:val="24"/>
          <w:szCs w:val="24"/>
        </w:rPr>
        <w:t xml:space="preserve"> Максимальное время ожидания в очереди при</w:t>
      </w:r>
      <w:r w:rsidRPr="00ED7421">
        <w:rPr>
          <w:color w:val="000000"/>
          <w:sz w:val="24"/>
          <w:szCs w:val="24"/>
        </w:rPr>
        <w:t xml:space="preserve"> подач</w:t>
      </w:r>
      <w:r w:rsidR="00A67AB8" w:rsidRPr="00ED7421">
        <w:rPr>
          <w:color w:val="000000"/>
          <w:sz w:val="24"/>
          <w:szCs w:val="24"/>
        </w:rPr>
        <w:t>е заявления для предоставления муниципальной</w:t>
      </w:r>
      <w:r w:rsidRPr="00ED7421">
        <w:rPr>
          <w:color w:val="000000"/>
          <w:sz w:val="24"/>
          <w:szCs w:val="24"/>
        </w:rPr>
        <w:t xml:space="preserve"> услуги, а </w:t>
      </w:r>
      <w:r w:rsidR="00A67AB8" w:rsidRPr="00ED7421">
        <w:rPr>
          <w:color w:val="000000"/>
          <w:sz w:val="24"/>
          <w:szCs w:val="24"/>
        </w:rPr>
        <w:t>также при получении документов не должно превышать</w:t>
      </w:r>
      <w:r w:rsidR="00C31801" w:rsidRPr="00ED7421">
        <w:rPr>
          <w:color w:val="000000"/>
          <w:sz w:val="24"/>
          <w:szCs w:val="24"/>
        </w:rPr>
        <w:t>15 минут</w:t>
      </w:r>
      <w:r w:rsidRPr="00ED7421">
        <w:rPr>
          <w:color w:val="000000"/>
          <w:sz w:val="24"/>
          <w:szCs w:val="24"/>
        </w:rPr>
        <w:t>.</w:t>
      </w:r>
    </w:p>
    <w:p w:rsidR="00A67AB8" w:rsidRPr="00ED7421" w:rsidRDefault="00A67AB8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2.18.</w:t>
      </w:r>
      <w:r w:rsidRPr="00ED7421">
        <w:rPr>
          <w:color w:val="000000"/>
          <w:sz w:val="24"/>
          <w:szCs w:val="24"/>
        </w:rPr>
        <w:tab/>
        <w:t>Время ожидания в очереди для подачи документов в Уполномоченный орган и при получении результата предоставления муниципальной услуги не может превышать 15 минут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2.10.4. Продолжительность приема (приемов) у должностного лица.</w:t>
      </w:r>
      <w:r w:rsidRPr="00ED7421">
        <w:rPr>
          <w:color w:val="000000"/>
          <w:sz w:val="24"/>
          <w:szCs w:val="24"/>
        </w:rPr>
        <w:br/>
        <w:t>Продолжительность приема у должностного лица не должно превышать 30 минут.</w:t>
      </w:r>
      <w:r w:rsidRPr="00ED7421">
        <w:rPr>
          <w:sz w:val="24"/>
          <w:szCs w:val="24"/>
        </w:rPr>
        <w:tab/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2.12. Информация о предоставлении муниципальной услуги осуществляется: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по письменным заявлениям граждан;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по устным заявлениям (при личном обращении граждан);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2.13. Сроки предоставления информации о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- при письменном обращении в течение </w:t>
      </w:r>
      <w:r w:rsidR="005D3C76" w:rsidRPr="00ED7421">
        <w:rPr>
          <w:rFonts w:ascii="Times New Roman" w:hAnsi="Times New Roman" w:cs="Times New Roman"/>
          <w:sz w:val="24"/>
          <w:szCs w:val="24"/>
        </w:rPr>
        <w:t>10</w:t>
      </w:r>
      <w:r w:rsidRPr="00ED7421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о предоставлении информации;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при устном обращении консультирование заявителя в устной форме по вопросам предоставления муниципальной услуги осуществляется до 15 минут.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 xml:space="preserve">     2.14. Сроки прохождения отдельных административных процедур, необходимых для предоставления информации о муниципальной услуге: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информации о муниципальной услуге – в течение одного дня со дня их поступления в Управление образования, ОУ;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 Рассмотрение заявления – в течение 20 дней с момента регистрации;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Направление (вручение) заявителю ответа о предоставлении либо от отказе в предоставлении информации о муниципальной услуге – в течение 5 дней с момента подписания ответа;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Подготовка проекта уведомления об отказе в предоставлении информации о муниципальной услуге с обоснованием причин отказа – в течение 7 дней.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2.14. Иные требования к предоставлению муниципальной услуги.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2.14.1. Информация по вопросам предоставления муниципальной услуги сообщается заявителю лично, по телефону, по почте; посредством размещения на информационном стенде, расположенном в Управлении образования или ОУ; посредством размещения сведений в информационных телекоммуникационных сетях общего пользования (по электронной почте, по факсу, через сеть Интернет).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2.14.2. Устное информирование осуществляется специалистами Управления образования или ОУ при обращении заявителей за информацией лично или по телефону.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Специалисты Управления образования или ОУ,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информирования, но не более 15минут.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2.14.3. При ответах на телефонные звонки специалисты Управления образования или ОУ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обратились заявители, фамилии, имени, отчестве и должности специалиста Управления образования, ОУ, принявшего телефонный звонок.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При устном обращении заявителей (по телефону) специалисты Управления образования, ОУ дают ответ самостоятельно. Если специалист Управления образования или ОУ,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 xml:space="preserve">     2.14.4.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Управления образования или ОУ его подготовившего.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Ответ на обращение заявителя, поступившее по информационным системам общего пользования, направляется по адресу, указанному в обращении.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2.14.5.  При обращении на официальный сайт Управления образования или ОУ по адресу электронной почты Управления образования или ОУ заявитель направляет запрос, в котором указывает полную информацию о себе (фамилию, имя, отчество при наличии такового и адрес). Образец </w:t>
      </w:r>
      <w:r w:rsidR="0044216D" w:rsidRPr="00ED7421">
        <w:rPr>
          <w:rFonts w:ascii="Times New Roman" w:hAnsi="Times New Roman" w:cs="Times New Roman"/>
          <w:sz w:val="24"/>
          <w:szCs w:val="24"/>
        </w:rPr>
        <w:t>заявления представлен</w:t>
      </w:r>
      <w:r w:rsidRPr="00ED7421">
        <w:rPr>
          <w:rFonts w:ascii="Times New Roman" w:hAnsi="Times New Roman" w:cs="Times New Roman"/>
          <w:sz w:val="24"/>
          <w:szCs w:val="24"/>
        </w:rPr>
        <w:t xml:space="preserve"> в </w:t>
      </w:r>
      <w:r w:rsidR="0044216D" w:rsidRPr="00ED7421">
        <w:rPr>
          <w:rFonts w:ascii="Times New Roman" w:hAnsi="Times New Roman" w:cs="Times New Roman"/>
          <w:b/>
          <w:bCs/>
          <w:i/>
          <w:sz w:val="24"/>
          <w:szCs w:val="24"/>
        </w:rPr>
        <w:t>Приложении 4</w:t>
      </w:r>
      <w:r w:rsidRPr="00ED7421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Ответ направляется электронной почтой по адресу, указанному в обращении.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2.14.6. Официальный сайт Управления образования или ОУ должен содержать следующую информацию: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о месте нахождения и графике работы Управления образования или ОУ;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перечень необходимых для получения государственной услуги документов;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справочные телефоны Управления образования, ОУ;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адрес электронной почты Управления образования, ОУ в сети Интернет;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порядок получения информации по предоставлению муниципальной услуги.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2.15. Исчерпывающий перечень документов, необходимых для предоставления информации о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2.15.1. Заявитель направляет заявление в произвольной форме в Управление образования или ОУ о предоставлении информации о зачислении в ОУ. Заявление должно содержать информацию о заявителе согласно требованиям, указанным в п.2.14.5.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2.16. Перечень оснований для отказа в приеме документов, необходимых для предоставления информации о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 не установлено.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2.9. Перечень оснований для отказа в предоставлении информации о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информации о муниципальной услуге являются: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в заявлении не указана фамилия заявителя;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в заявлении не указан почтовый адрес, адрес электронной почты для направления ответа на заявление, либо номер телефона, по которому можно связаться с заявителем;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lastRenderedPageBreak/>
        <w:t>- текст заявления не поддается прочтению, о чем сообщается заявителю, направившему обращение, если его фамилия и почтовый адрес не поддаются прочтению;</w:t>
      </w:r>
      <w:r w:rsidRPr="00ED7421">
        <w:rPr>
          <w:color w:val="000000"/>
          <w:sz w:val="24"/>
          <w:szCs w:val="24"/>
        </w:rPr>
        <w:br/>
        <w:t>- в заявлении  содержится вопрос, на который многократно давались ответы по существу в связи с ранее направляемыми обращениями, при этом в заявлении не приводятся новые доводы или обстоятельства (о данном решении уведомляется заявитель, направивший обращение);</w:t>
      </w:r>
      <w:r w:rsidRPr="00ED7421">
        <w:rPr>
          <w:color w:val="000000"/>
          <w:sz w:val="24"/>
          <w:szCs w:val="24"/>
        </w:rPr>
        <w:br/>
        <w:t>- в заявлении содержатся нецензурные либо оскорбительные выражения, содержащие угрозы жизни, здоровью и имуществу  муниципального 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- заявление не содержит вопросы, касающиеся </w:t>
      </w:r>
      <w:r w:rsidR="0044216D" w:rsidRPr="00ED7421">
        <w:rPr>
          <w:color w:val="000000"/>
          <w:sz w:val="24"/>
          <w:szCs w:val="24"/>
        </w:rPr>
        <w:t>применения муниципальных правовых</w:t>
      </w:r>
      <w:r w:rsidRPr="00ED7421">
        <w:rPr>
          <w:color w:val="000000"/>
          <w:sz w:val="24"/>
          <w:szCs w:val="24"/>
        </w:rPr>
        <w:t xml:space="preserve"> актов, о чем уведомляется заявитель, направивший обращение;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- с заявлением обратилось ненадлежащее лицо. 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2.10. Размер платы, взимаемой с заявителя при предоставлении информации о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Предоставление информации о муниципальной услуге осуществляется Управлением образования, ОУ бесплатно.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2.11. Информация о муниципальной услуге размещается на информационных стендах и сайтах Управления образования, ОУ на русском языке.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Информационный стенд Управления образования, ОУ должен содержать следующую информацию: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способ получения, в том числе в электронной форме;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о справочных телефонах Управления образования, ОУ;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- об адресе официального сайта Управления </w:t>
      </w:r>
      <w:r w:rsidR="0044216D" w:rsidRPr="00ED7421">
        <w:rPr>
          <w:rFonts w:ascii="Times New Roman" w:hAnsi="Times New Roman" w:cs="Times New Roman"/>
          <w:sz w:val="24"/>
          <w:szCs w:val="24"/>
        </w:rPr>
        <w:t>образования, ОУ</w:t>
      </w:r>
      <w:r w:rsidRPr="00ED7421">
        <w:rPr>
          <w:rFonts w:ascii="Times New Roman" w:hAnsi="Times New Roman" w:cs="Times New Roman"/>
          <w:sz w:val="24"/>
          <w:szCs w:val="24"/>
        </w:rPr>
        <w:t xml:space="preserve">   в сети   Интернет   и   адресе их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2.12. Требования к помещениям, в которых предоставляется муниципальная услуга, информация о муниципальной услуге, </w:t>
      </w:r>
      <w:r w:rsidR="0044216D" w:rsidRPr="00ED7421">
        <w:rPr>
          <w:color w:val="000000"/>
          <w:sz w:val="24"/>
          <w:szCs w:val="24"/>
        </w:rPr>
        <w:t>к залу</w:t>
      </w:r>
      <w:r w:rsidRPr="00ED7421">
        <w:rPr>
          <w:color w:val="000000"/>
          <w:sz w:val="24"/>
          <w:szCs w:val="24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2.12.1.Предоставление муниципальной услуги, проводится в зданиях </w:t>
      </w:r>
      <w:r w:rsidR="0044216D" w:rsidRPr="00ED7421">
        <w:rPr>
          <w:color w:val="000000"/>
          <w:sz w:val="24"/>
          <w:szCs w:val="24"/>
        </w:rPr>
        <w:t>ОУ, информации</w:t>
      </w:r>
      <w:r w:rsidRPr="00ED7421">
        <w:rPr>
          <w:color w:val="000000"/>
          <w:sz w:val="24"/>
          <w:szCs w:val="24"/>
        </w:rPr>
        <w:t xml:space="preserve"> о муниципальной </w:t>
      </w:r>
      <w:r w:rsidR="0044216D" w:rsidRPr="00ED7421">
        <w:rPr>
          <w:color w:val="000000"/>
          <w:sz w:val="24"/>
          <w:szCs w:val="24"/>
        </w:rPr>
        <w:t>услуге -</w:t>
      </w:r>
      <w:r w:rsidRPr="00ED7421">
        <w:rPr>
          <w:color w:val="000000"/>
          <w:sz w:val="24"/>
          <w:szCs w:val="24"/>
        </w:rPr>
        <w:t xml:space="preserve"> в зданиях Управления образования, ОУ. Центральный вход в здания должны быть оборудованы вывеской, содержащей информацию о наименовании учреждения.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2.12.2. Прием заявлений осуществляется в помещении, приспособленном для работы с потребителями услуг: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lastRenderedPageBreak/>
        <w:t>- места, в которых предоставляется муниципальная услуга, информация о муниципальной услуге должны иметь средства пожаротушения и оказания первой медицинской помощи,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работы, СанПин».;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>- здания и помещения, в которых предоставляется муниципальная услуга, информация о муниципальной услуге, должны содержать стенды для информирования заявителей.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2.12.3. Требования к удобству и комфорту мест для ожидания заявителей:</w:t>
      </w:r>
      <w:r w:rsidRPr="00ED7421">
        <w:rPr>
          <w:color w:val="000000"/>
          <w:sz w:val="24"/>
          <w:szCs w:val="24"/>
        </w:rPr>
        <w:br/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управления образования и муниципальных образовательных учреждений, номера телефонов для справок, процедура предоставления муниципальной услуги. </w:t>
      </w:r>
    </w:p>
    <w:p w:rsidR="00A1511E" w:rsidRPr="00ED7421" w:rsidRDefault="00A1511E" w:rsidP="004E7137">
      <w:pPr>
        <w:pStyle w:val="a4"/>
        <w:spacing w:before="0" w:after="0" w:line="360" w:lineRule="auto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     2.12.4. Требования к удобству и комфорту мест для приема заявителей:</w:t>
      </w:r>
      <w:r w:rsidRPr="00ED7421">
        <w:rPr>
          <w:color w:val="000000"/>
          <w:sz w:val="24"/>
          <w:szCs w:val="24"/>
        </w:rPr>
        <w:br/>
        <w:t>Кабинет приема посетителей оборудуется информационной табличкой (вывеской) с указанием:</w:t>
      </w:r>
      <w:r w:rsidRPr="00ED7421">
        <w:rPr>
          <w:color w:val="000000"/>
          <w:sz w:val="24"/>
          <w:szCs w:val="24"/>
        </w:rPr>
        <w:br/>
        <w:t>-названия кабинета;</w:t>
      </w:r>
      <w:r w:rsidRPr="00ED7421">
        <w:rPr>
          <w:color w:val="000000"/>
          <w:sz w:val="24"/>
          <w:szCs w:val="24"/>
        </w:rPr>
        <w:br/>
        <w:t>-должностей, фамилий, имен, отчеств должностных лиц Управления образования, ОУ;</w:t>
      </w:r>
      <w:r w:rsidRPr="00ED7421">
        <w:rPr>
          <w:color w:val="000000"/>
          <w:sz w:val="24"/>
          <w:szCs w:val="24"/>
        </w:rPr>
        <w:br/>
        <w:t>-графика работы.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color w:val="000000"/>
          <w:sz w:val="24"/>
          <w:szCs w:val="24"/>
        </w:rPr>
      </w:pPr>
      <w:r w:rsidRPr="00ED7421">
        <w:rPr>
          <w:color w:val="000000"/>
          <w:sz w:val="24"/>
          <w:szCs w:val="24"/>
        </w:rPr>
        <w:t xml:space="preserve">Рабочее место, кабинет лица, ответственного за предоставление муниципальной услуги, информации </w:t>
      </w:r>
      <w:r w:rsidR="0044216D" w:rsidRPr="00ED7421">
        <w:rPr>
          <w:color w:val="000000"/>
          <w:sz w:val="24"/>
          <w:szCs w:val="24"/>
        </w:rPr>
        <w:t>о муниципальные услуги</w:t>
      </w:r>
      <w:r w:rsidRPr="00ED7421">
        <w:rPr>
          <w:color w:val="000000"/>
          <w:sz w:val="24"/>
          <w:szCs w:val="24"/>
        </w:rPr>
        <w:t xml:space="preserve"> обеспечивается, компьютером, средствами связи, включая Интернет, оргтехникой, канцелярскими принадлежностями.</w:t>
      </w:r>
    </w:p>
    <w:p w:rsidR="00A1511E" w:rsidRPr="00ED7421" w:rsidRDefault="00A1511E" w:rsidP="004E713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2.13. Результат оказания муниципальной услуги измеряется показателями качества и доступности.</w:t>
      </w:r>
    </w:p>
    <w:p w:rsidR="00A1511E" w:rsidRPr="00ED7421" w:rsidRDefault="00A1511E" w:rsidP="004E713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Показателями, характеризующими качество предоставления муниципальной услуги, являются следующие критерии: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предоставляемой заявителям информации;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- </w:t>
      </w:r>
      <w:r w:rsidRPr="00ED7421">
        <w:rPr>
          <w:rFonts w:ascii="Times New Roman" w:hAnsi="Times New Roman" w:cs="Times New Roman"/>
          <w:spacing w:val="2"/>
          <w:sz w:val="24"/>
          <w:szCs w:val="24"/>
        </w:rPr>
        <w:t>соблюдение сроков и последовательности исполнения административных действий, выполняемых в рамках Регламента;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D7421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D7421">
        <w:rPr>
          <w:rFonts w:ascii="Times New Roman" w:hAnsi="Times New Roman" w:cs="Times New Roman"/>
          <w:sz w:val="24"/>
          <w:szCs w:val="24"/>
        </w:rPr>
        <w:t xml:space="preserve">полнота предоставления муниципальной </w:t>
      </w:r>
      <w:r w:rsidR="0044216D" w:rsidRPr="00ED7421">
        <w:rPr>
          <w:rFonts w:ascii="Times New Roman" w:hAnsi="Times New Roman" w:cs="Times New Roman"/>
          <w:sz w:val="24"/>
          <w:szCs w:val="24"/>
        </w:rPr>
        <w:t>услуги в</w:t>
      </w:r>
      <w:r w:rsidRPr="00ED7421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установленными настоящим Регламентом требованиями ее предоставления;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pacing w:val="2"/>
          <w:sz w:val="24"/>
          <w:szCs w:val="24"/>
        </w:rPr>
        <w:t>- отсутствие обоснованных жалоб на действия (бездействие) должностных лиц общеобразовательного учреждения, а также принимаемые ими решения при предоставлении муниципальной услуги.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ED7421" w:rsidRDefault="00A1511E" w:rsidP="004E7137">
      <w:pPr>
        <w:pStyle w:val="a3"/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ED7421">
        <w:rPr>
          <w:b/>
          <w:bCs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1511E" w:rsidRPr="00ED7421" w:rsidRDefault="00A1511E" w:rsidP="004E71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bCs/>
          <w:sz w:val="24"/>
          <w:szCs w:val="24"/>
        </w:rPr>
        <w:t>3.1. Административные действия при предоставлении муниципальной услуги.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действия: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    прием ОУ документов, необходимых для предоставления муниципальной услуги;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    регистрация заявления о предоставлении муниципальной услуги в журнале регистрации заявлений;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-    принятие решения о предоставлении муниципальной услуги (отказа о </w:t>
      </w:r>
      <w:r w:rsidR="0044216D" w:rsidRPr="00ED7421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ED7421">
        <w:rPr>
          <w:rFonts w:ascii="Times New Roman" w:hAnsi="Times New Roman" w:cs="Times New Roman"/>
          <w:sz w:val="24"/>
          <w:szCs w:val="24"/>
        </w:rPr>
        <w:t xml:space="preserve"> услуги);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    издание приказа общеобразовательным учреждением о предоставлении услуги.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</w:t>
      </w:r>
      <w:r w:rsidRPr="00ED7421">
        <w:rPr>
          <w:rFonts w:ascii="Times New Roman" w:hAnsi="Times New Roman" w:cs="Times New Roman"/>
          <w:b/>
          <w:bCs/>
          <w:i/>
          <w:sz w:val="24"/>
          <w:szCs w:val="24"/>
        </w:rPr>
        <w:t>Приложении 5</w:t>
      </w:r>
      <w:r w:rsidRPr="00ED742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3.2. Прием и регистрация заявлений и документов, приложенных к ним.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3.2.1.Основанием для начала административной процедуры по приему заявлений и документов, приложенных к ним, является личное обращение родителя (законного представителя) несовершеннолетнего в возрасте от 6 лет 6 мес. до 18 лет, взрослого (старше 18 лет), не получившего основного общего и полного общего образования, наделенного гарантией получать образование, в ОУ с заявлением на имя руководителя о приеме в ОУ и документами, приложенными к ним.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3.2.2. При подаче заявления сотруднику, осуществляющему прием документов, предъявляется для обозрения документ, удостоверяющий личность заявителя.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44216D" w:rsidRPr="00ED7421">
        <w:rPr>
          <w:rFonts w:ascii="Times New Roman" w:hAnsi="Times New Roman" w:cs="Times New Roman"/>
          <w:sz w:val="24"/>
          <w:szCs w:val="24"/>
        </w:rPr>
        <w:t>прилагаются документы</w:t>
      </w:r>
      <w:r w:rsidRPr="00ED7421">
        <w:rPr>
          <w:rFonts w:ascii="Times New Roman" w:hAnsi="Times New Roman" w:cs="Times New Roman"/>
          <w:sz w:val="24"/>
          <w:szCs w:val="24"/>
        </w:rPr>
        <w:t>, указанные в настоящем Регламенте.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Продолжительность приема у специалиста, осуществляющего прием документов для получения муниципальной услуги, не должна превышать 15 минут. Представленные документы в обязательном порядке регистрируются в журнале приема заявлений общеобразовательного учреждения.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3.2.3.Результатом административной процедуры является регистрация заявлений и документов, приложенных к ним, в журнале приема заявлений. Заявителю после регистрации заявления и документов, приложенных к ним, выдается документ, содержащий следующую информацию: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-входящий номер заявления о приеме в учреждение;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>-сведения о сроках уведомления о зачислении;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-контактные телефоны для получения информации.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Регистрация заявления осуществляется сотрудником ОУ в день поступления запроса.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3.3. Принятие решения о предоставлении услуги: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3.3.1.Принятие решения о приеме либо об отказе в приеме в ОУ при наличии свободных мест в учреждении происходит по результатам рассмотрения заявлений и прилагаемых документов.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3.3.2. Основанием для начала административной процедуры является передача заявлений и документов, приложенных к ним, должностному лицу на рассмотрение.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В ходе рассмотрения заявлений и документов, приложенных к ним, должностное лицо проверяет соответствие документов предъявленным требованиям.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3.4. Результатом административной процедуры является: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- при принятии решения о зачислении в образовательное учреждение – приказ, 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при принятии решения об отказе в зачислении – уведомление.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ОУ в течение 10 дней после принятия решения направляет заявителю письменное уведомление о принятии решения. Форма </w:t>
      </w:r>
      <w:r w:rsidR="0044216D" w:rsidRPr="00ED7421">
        <w:rPr>
          <w:rFonts w:ascii="Times New Roman" w:hAnsi="Times New Roman" w:cs="Times New Roman"/>
          <w:sz w:val="24"/>
          <w:szCs w:val="24"/>
        </w:rPr>
        <w:t>Уведомления приведена</w:t>
      </w:r>
      <w:r w:rsidRPr="00ED7421">
        <w:rPr>
          <w:rFonts w:ascii="Times New Roman" w:hAnsi="Times New Roman" w:cs="Times New Roman"/>
          <w:sz w:val="24"/>
          <w:szCs w:val="24"/>
        </w:rPr>
        <w:t xml:space="preserve"> в </w:t>
      </w:r>
      <w:r w:rsidRPr="00ED7421">
        <w:rPr>
          <w:rFonts w:ascii="Times New Roman" w:hAnsi="Times New Roman" w:cs="Times New Roman"/>
          <w:b/>
          <w:bCs/>
          <w:i/>
          <w:sz w:val="24"/>
          <w:szCs w:val="24"/>
        </w:rPr>
        <w:t>Приложении 6</w:t>
      </w:r>
      <w:r w:rsidRPr="00ED7421">
        <w:rPr>
          <w:rFonts w:ascii="Times New Roman" w:hAnsi="Times New Roman" w:cs="Times New Roman"/>
          <w:sz w:val="24"/>
          <w:szCs w:val="24"/>
        </w:rPr>
        <w:t xml:space="preserve"> к настоящему Регламенту. Форма правки-подтверждения о приеме в ОУ в </w:t>
      </w:r>
      <w:r w:rsidRPr="00ED7421">
        <w:rPr>
          <w:rFonts w:ascii="Times New Roman" w:hAnsi="Times New Roman" w:cs="Times New Roman"/>
          <w:b/>
          <w:bCs/>
          <w:i/>
          <w:sz w:val="24"/>
          <w:szCs w:val="24"/>
        </w:rPr>
        <w:t>Приложении 7</w:t>
      </w:r>
      <w:r w:rsidRPr="00ED742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Письменное уведомление выдается заявителю лично в руки, либо направляется в виде почтового отправления с уведомлением о вручении и описью вложения и (или) в электронном виде.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Приказ руководителя ОУ оформляется в течение в течении трех дней.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При зачислении ребенка в муниципальные общеобразовательные учреждения заявители подлежат обязательному ознакомлению с уставом образовательного учреждения и другими документами, регламентирующими организацию процесса предоставления муниципальной услуги.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bCs/>
          <w:sz w:val="24"/>
          <w:szCs w:val="24"/>
        </w:rPr>
        <w:t xml:space="preserve">      3.4. Административные действия при предоставлении информации о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Предоставление информации о муниципальной услуге включает в себя следующие административные действия: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3.1.1. При письменном обращении: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рассмотрение заявления и формирование ответа на обращение ответственным исполнителем от управления образования или образовательного учреждения;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направление (вручение) заявителю ответа - информации либо уведомления об отказе в предоставлении муниципальной услуги;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Блок-схема предоставления информации о муниципальной услуге в письменном виде приведена в </w:t>
      </w:r>
      <w:r w:rsidRPr="00ED74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Приложении 8 </w:t>
      </w:r>
      <w:r w:rsidRPr="00ED7421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3.1.2. При устном обращении: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>- устное информирование заявителя.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Блок-схема предоставления информации о муниципальной услуге при устном обращении приведена в </w:t>
      </w:r>
      <w:r w:rsidRPr="00ED74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Приложении 9 </w:t>
      </w:r>
      <w:r w:rsidRPr="00ED7421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bCs/>
          <w:sz w:val="24"/>
          <w:szCs w:val="24"/>
        </w:rPr>
        <w:t xml:space="preserve">     3.2. При письменном обращении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3.2.1. Прием и регистрация заявления.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по приему и регистрации заявления является его поступление в Управление образования или ОУ по почте, информационно-коммуникационным системам общего пользования (Интернет, электронная почта, факс), нарочным.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заявления, является работник Управления образования или ОУ, ответственный за прием и регистрацию документов, поступивших в Управление образования или ОУ (далее - работник, ответственный за прием и регистрацию документов).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Работник, ответственный за прием и регистрацию документов: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регистрирует заявление путем проставления регистрационного номера и даты приема.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Прием и регистрация заявления осуществляются в течение одного дня с момента их поступления в Управление образования или ОУ.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прием и регистрация заявления и соответствующих документов.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административного действия является регистрация заявления и документов в журнале либо в автоматизированной системе при ее наличии в соответствии с Инструкцией по делопроизводству.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3.2.2. Рассмотрение заявления и формирование ответа на обращение.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заявления.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Специалист, назначаемый начальником Управления образования, руководителем ОУ (далее – специалист), в течение двух рабочих дней со дня регистрации заявления рассматривает его на предмет наличия или отсутствия оснований для отказа в предоставлении муниципальной услуги.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3.2.2.1. В случае наличия оснований для отказа в предоставлении информации о муниципальной услуге: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специалист в течение 7 дней со дня регистрации заявления готовит проект уведомления об отказе в предоставлении муниципальной услуги с обоснованием причин отказа;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представляет его на подпись начальнику Управления образования, руководителю ОУ, либо лицу, исполняющему его обязанности, который в течение 1 рабочего дня подписывает уведомление.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 xml:space="preserve">     3.2.2.2. В случае отсутствия оснований для отказа в предоставлении информации о муниципальной услуге специалист   готовит проект ответа заявителю с предоставлением необходимой информации.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При подготовке информации (ответа) специалист в течение 20 дней с момента регистрации заявления осуществляет подготовку информации заявителю и представляет на подпись начальнику Управления образования, руководителю ОУ, либо лицу, исполняющему его обязанности, который в течение 1 рабочего дня подписывает ответ заявителю.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подписанный ответ заявителю с предоставлением информации либо уведомление об отказе в предоставлении информации о 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административного действия является оформленное и подписанное письмо Управление образования или ОУ с предоставлением информации либо об отказе в предоставлении информации о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3.2.3. Направление (вручение) заявителю ответа с предоставлением информации либо уведомления об отказе в предоставлении информации о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по направлению (вручению) заявителю ответа с предоставлением информации либо уведомления об отказе в предоставлении информации о муниципальной услуге является подписанное в установленном порядке письмо Управления образования или ОУ с предоставлением информации либо об отказе в предоставлении информации о муниципальной услуге.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Должностным лицом, ответственным за направление (вручение) соответствующего ответа (уведомления), является работник Управления образования, ОУ, ответственный за прием и регистрацию документов.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Работник Управления образования, ОУ, ответственный за прием и регистрацию, регистрирует соответствующее письмо (уведомление) в журнале либо в автоматизированной системе.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Письмо Управления образования или ОУ с предоставлением информации либо уведомление об отказе в предоставлении муниципальной услуги вручается заявителю или направляется по почте.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При личном получении ответа заявитель расписывается в журнале о получении соответствующего письма (Уведомления).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Направление (вручение) письма Управления образования, ОУ с предоставлением информации либо уведомления об отказе в предоставлении информации о муниципальной услуге осуществляется в течение 5 дней с даты его подписания.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отправление заявителю соответствующего письма (уведомления).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выполнения административного действия является отметка в журнале либо в автоматизированной системе.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bCs/>
          <w:sz w:val="24"/>
          <w:szCs w:val="24"/>
        </w:rPr>
        <w:t>3.3. Предоставление информации  о муниципальной услуге при личном обращении заявителя.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непосредственное устное обращение заявителя (лично или по телефону) о предоставлении информации в Управление образования или ОУ.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Специалист Управления образования, ОУ предоставляет возможность заявителю ознакомиться с информацией на бумажном носителе (информационные стенды, брошюры, буклеты и т.д.), в электронном виде (официальный сайт в сети Интернет) либо отвечает на поставленные заявителем вопросы о зачислении в ОУ.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Максимальное время предоставления муниципальной услуги при личном обращении не должно превышать 15 минут.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предоставление заявителю информации о зачислении в ОУ.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административного действия является регистрация устного обращения заявителя в журнале учета личных обращений.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1E" w:rsidRPr="00ED7421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421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Регламента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4.1. Порядок осуществления текущего контроля за соблюдением и исполнением ответственными   должностными лицами положений Регламента.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начальником Управления образования, руководителем ОУ или уполномоченными им лицами.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составляет один раз в год.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4.2. Порядок и периодичность осуществления плановых и внеплановых проверок предоставления муниципальной услуги.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на решения, действия (бездействие) должностных лиц.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приказов Управления образования, ОУ.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Управления образования, ОУ) и внеплановыми.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>Плановые проверки проводятся в соответствии с планом работы Управления образования, ОУ. Внеплановые проверки проводятся в случае поступления в Управление образования, ОУ обращений физических или юридических лиц с жалобами на нарушения их прав и законных интересов.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в Управлении образования, ОУ в течение 3 дней формируется комиссия, в состав которой включаются не менее 3 специалистов Управления образования, ОУ. Проверка предоставления муниципальной услуги проводится в течение 3 дней.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Контроль по оказанию муниципальной услуги также может быть осуществлен надзорными органами.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4.3. При проведении мероприятия по контролю у ОУ могут быть затребованы следующие документы и материалы: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журнал регистрации заявлений;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- заявления о приеме в ОУ, </w:t>
      </w:r>
      <w:r w:rsidR="0044216D" w:rsidRPr="00ED7421">
        <w:rPr>
          <w:rFonts w:ascii="Times New Roman" w:hAnsi="Times New Roman" w:cs="Times New Roman"/>
          <w:sz w:val="24"/>
          <w:szCs w:val="24"/>
        </w:rPr>
        <w:t>поступившие в</w:t>
      </w:r>
      <w:r w:rsidRPr="00ED7421">
        <w:rPr>
          <w:rFonts w:ascii="Times New Roman" w:hAnsi="Times New Roman" w:cs="Times New Roman"/>
          <w:sz w:val="24"/>
          <w:szCs w:val="24"/>
        </w:rPr>
        <w:t xml:space="preserve"> течение учебного года;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журнал регистрации входящих и исходящих документов;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Алфавитная книга ОУ;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книга жалоб ОУ;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иные локальные акты, изданные в пределах компетенции учреждения.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4.4.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 Дисциплинарная ответственность специалистов Управления образования, ОУ закрепляется в их должностных инструкциях.</w:t>
      </w:r>
    </w:p>
    <w:p w:rsidR="00A1511E" w:rsidRPr="00ED7421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     4.5. 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Управления образования, ОУ, а также в порядке и формах, установленных законодательством Российской Федерации.</w:t>
      </w:r>
    </w:p>
    <w:p w:rsidR="00A1511E" w:rsidRPr="00ED7421" w:rsidRDefault="00A1511E" w:rsidP="004E71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4AD3" w:rsidRPr="00ED7421" w:rsidRDefault="00454AD3" w:rsidP="00454A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42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Досудебный (внесудебный) порядок обжалования решений и действий (бездействие) органа, предоставляющего муниципальную услугу, а также должностных лиц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 Предметом досудебного обжалования является: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муниципальной услуги.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 для предоставления муниципальной услуги.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Саха (Якутия).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5.2.6. 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5.2.8. Нарушение срока или порядка выдачи документов по результатам предоставления государственной или муниципальной услуги.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РС(Я),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Федеральный закон от 27 </w:t>
      </w:r>
      <w:r w:rsidRPr="00ED7421">
        <w:rPr>
          <w:rFonts w:ascii="Times New Roman" w:hAnsi="Times New Roman" w:cs="Times New Roman"/>
          <w:sz w:val="24"/>
          <w:szCs w:val="24"/>
        </w:rPr>
        <w:lastRenderedPageBreak/>
        <w:t>июля 2010 г. N 210-ФЗ "Об организации предоставления государственных и муниципальных услуг".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Федеральный закон от 27 июля 2010 г.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Федеральный закон от 27 июля 2010 г. N 210-ФЗ "Об организации предоставления государственных и муниципальных услуг".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5.3. Жалоба (претензия) направляется в досудебном (внесудебном) порядке в Уполномоченный орган ответственное за предоставление муниципальной услуги).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5.3.1.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При подаче жалобы через представителя заявителя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5.5. Основания для отказа в рассмотрении жалобы или для оставления жалобы без рассмотрения: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5.5.1. Уполномоченный на рассмотрение жалобы орган отказывает в удовлетворении жалобы в следующих случаях: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5.5.2. Уполномоченный на рассмотрение жалобы орган вправе оставить жалобу без ответа в следующих случаях: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5.6.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Жалоба может быть направлена заинтересованным лицом в письменной форме при личном приеме заявителя, через многофункциональный центр либо посредством почтовой связи или в электронной форме через информационные системы: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 xml:space="preserve">- официальный сайт Уполномоченного органа в информационно-телекоммуникационной сети «Интернет»; 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федеральную государственную информационную систему «Единый портал государственных и муниципальных услуг (функций)»;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государственную информационную систему Республики Саха (Якутия) «Портал государственных и муниципальных услуг Республики Саха (Якутия)»;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- официальный адрес электронной почты Уполномоченного органа.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заявителя.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Должностное лицо, наделенное полномочиями по рассмотрению жалоб, 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направить имеющиеся материалы в органы прокуратуры.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5.8.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5.9. По результатам рассмотрения жалобы Уполномоченный орган, принимает одно из следующих решений:</w:t>
      </w:r>
    </w:p>
    <w:p w:rsidR="00454AD3" w:rsidRPr="00ED7421" w:rsidRDefault="00454AD3" w:rsidP="00454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5.9.1. Удовлетворяет жалобу, в том числе в форме отмены принятого решения, исправления допущенных Уполномоченный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формах.</w:t>
      </w:r>
    </w:p>
    <w:p w:rsidR="00454AD3" w:rsidRPr="00ED7421" w:rsidRDefault="00454AD3" w:rsidP="00454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5.9.2. Отказывает в удовлетворении жалобы.</w:t>
      </w:r>
    </w:p>
    <w:p w:rsidR="00454AD3" w:rsidRPr="00ED7421" w:rsidRDefault="00454AD3" w:rsidP="00454A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lastRenderedPageBreak/>
        <w:t>5.10. Заявитель вправе обжаловать действия (бездействия) и решения, принятые (осуществляемые) в ходе предоставления муниципальной услуги должностным лицом в судебном порядке.</w:t>
      </w:r>
    </w:p>
    <w:p w:rsidR="00A1511E" w:rsidRPr="00ED7421" w:rsidRDefault="00A1511E" w:rsidP="004E7137">
      <w:pPr>
        <w:pStyle w:val="a4"/>
        <w:numPr>
          <w:ilvl w:val="0"/>
          <w:numId w:val="2"/>
        </w:numPr>
        <w:spacing w:before="0" w:after="0" w:line="360" w:lineRule="auto"/>
        <w:jc w:val="center"/>
        <w:rPr>
          <w:b/>
          <w:sz w:val="24"/>
          <w:szCs w:val="24"/>
        </w:rPr>
      </w:pPr>
      <w:r w:rsidRPr="00ED7421">
        <w:rPr>
          <w:b/>
          <w:sz w:val="24"/>
          <w:szCs w:val="24"/>
        </w:rPr>
        <w:t>Заключительные положения.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  <w:r w:rsidRPr="00ED7421">
        <w:rPr>
          <w:sz w:val="24"/>
          <w:szCs w:val="24"/>
        </w:rPr>
        <w:t xml:space="preserve">       6.1.Настоящий Регламент является обязательным для исполнения Управлением образования, всеми ОУ при предоставлении муниципальной услуги.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  <w:r w:rsidRPr="00ED7421">
        <w:rPr>
          <w:sz w:val="24"/>
          <w:szCs w:val="24"/>
        </w:rPr>
        <w:t xml:space="preserve">       6.2. По вопросам, которые не урегулированы настоящим Регламентом, могут приниматься муниципальные правовые акты.</w:t>
      </w: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pStyle w:val="a4"/>
        <w:spacing w:before="0" w:after="0" w:line="360" w:lineRule="auto"/>
        <w:jc w:val="both"/>
        <w:rPr>
          <w:sz w:val="24"/>
          <w:szCs w:val="24"/>
        </w:rPr>
      </w:pPr>
    </w:p>
    <w:p w:rsidR="00A1511E" w:rsidRPr="00ED7421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ED7421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A1511E" w:rsidRPr="00ED7421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ED74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511E" w:rsidRPr="00ED7421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ED7421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A1511E" w:rsidRPr="00ED7421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ED7421">
        <w:rPr>
          <w:rFonts w:ascii="Times New Roman" w:hAnsi="Times New Roman" w:cs="Times New Roman"/>
          <w:bCs/>
          <w:sz w:val="24"/>
          <w:szCs w:val="24"/>
        </w:rPr>
        <w:t xml:space="preserve">«Зачисление в общеобразовательное учреждение» </w:t>
      </w:r>
    </w:p>
    <w:p w:rsidR="00A1511E" w:rsidRPr="00ED7421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ED7421">
        <w:rPr>
          <w:rFonts w:ascii="Times New Roman" w:hAnsi="Times New Roman" w:cs="Times New Roman"/>
          <w:bCs/>
          <w:sz w:val="24"/>
          <w:szCs w:val="24"/>
        </w:rPr>
        <w:t xml:space="preserve">на    территории    муниципального    образования   </w:t>
      </w:r>
    </w:p>
    <w:p w:rsidR="00A1511E" w:rsidRPr="00ED7421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ED7421">
        <w:rPr>
          <w:rFonts w:ascii="Times New Roman" w:hAnsi="Times New Roman" w:cs="Times New Roman"/>
          <w:bCs/>
          <w:sz w:val="24"/>
          <w:szCs w:val="24"/>
        </w:rPr>
        <w:t>«Оймяконский улус (район)»</w:t>
      </w:r>
    </w:p>
    <w:p w:rsidR="00A1511E" w:rsidRPr="00ED7421" w:rsidRDefault="00A1511E" w:rsidP="004E713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ED7421" w:rsidRDefault="00A1511E" w:rsidP="004E713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2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1511E" w:rsidRPr="00ED7421" w:rsidRDefault="00A1511E" w:rsidP="004E7137">
      <w:pPr>
        <w:suppressAutoHyphens/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2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4216D" w:rsidRPr="00ED7421">
        <w:rPr>
          <w:rFonts w:ascii="Times New Roman" w:hAnsi="Times New Roman" w:cs="Times New Roman"/>
          <w:b/>
          <w:sz w:val="24"/>
          <w:szCs w:val="24"/>
        </w:rPr>
        <w:t>адресах, телефонах</w:t>
      </w:r>
      <w:r w:rsidRPr="00ED7421">
        <w:rPr>
          <w:rFonts w:ascii="Times New Roman" w:hAnsi="Times New Roman" w:cs="Times New Roman"/>
          <w:b/>
          <w:sz w:val="24"/>
          <w:szCs w:val="24"/>
        </w:rPr>
        <w:t xml:space="preserve"> и сайте </w:t>
      </w:r>
    </w:p>
    <w:p w:rsidR="00A1511E" w:rsidRPr="00A1511E" w:rsidRDefault="00A1511E" w:rsidP="004E713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21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«Упра</w:t>
      </w:r>
      <w:r w:rsidRPr="00A1511E">
        <w:rPr>
          <w:rFonts w:ascii="Times New Roman" w:hAnsi="Times New Roman" w:cs="Times New Roman"/>
          <w:b/>
          <w:sz w:val="24"/>
          <w:szCs w:val="24"/>
        </w:rPr>
        <w:t>вление образованием муниципального образования «Оймяконский улус (район)»</w:t>
      </w:r>
    </w:p>
    <w:p w:rsidR="00A1511E" w:rsidRPr="00A1511E" w:rsidRDefault="00A1511E" w:rsidP="004E713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11E" w:rsidRPr="00A1511E" w:rsidTr="004E7137">
        <w:tc>
          <w:tcPr>
            <w:tcW w:w="4785" w:type="dxa"/>
          </w:tcPr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Республика  Саха (Якутия), Оймяконский район, п. Усть-Нера, ул. Коммунистическая, 15</w:t>
            </w:r>
          </w:p>
        </w:tc>
      </w:tr>
      <w:tr w:rsidR="00A1511E" w:rsidRPr="00A1511E" w:rsidTr="004E7137">
        <w:tc>
          <w:tcPr>
            <w:tcW w:w="4785" w:type="dxa"/>
          </w:tcPr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4786" w:type="dxa"/>
          </w:tcPr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8 (41154) 2 – 24 – 39 (секретарь)</w:t>
            </w:r>
          </w:p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8 (41154) 2 – 15 – 89 (начальник)</w:t>
            </w:r>
          </w:p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8 (41154) 2 – 07 – 20 (отдел мониторинга)</w:t>
            </w:r>
          </w:p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8 (41154) 2 –04 – 03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улусная </w:t>
            </w: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служба)</w:t>
            </w:r>
          </w:p>
        </w:tc>
      </w:tr>
      <w:tr w:rsidR="00A1511E" w:rsidRPr="00A1511E" w:rsidTr="004E7137">
        <w:tc>
          <w:tcPr>
            <w:tcW w:w="4785" w:type="dxa"/>
          </w:tcPr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8 (41154) 2 – 01 – 62</w:t>
            </w:r>
          </w:p>
        </w:tc>
      </w:tr>
      <w:tr w:rsidR="00A1511E" w:rsidRPr="00A1511E" w:rsidTr="004E7137">
        <w:tc>
          <w:tcPr>
            <w:tcW w:w="4785" w:type="dxa"/>
          </w:tcPr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</w:t>
            </w: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</w:t>
            </w: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1511E" w:rsidRPr="00A1511E" w:rsidTr="004E7137">
        <w:tc>
          <w:tcPr>
            <w:tcW w:w="4785" w:type="dxa"/>
          </w:tcPr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786" w:type="dxa"/>
          </w:tcPr>
          <w:p w:rsidR="00A1511E" w:rsidRPr="00A1511E" w:rsidRDefault="009E2F29" w:rsidP="004E71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D3C76" w:rsidRPr="00CB00CF">
                <w:rPr>
                  <w:rStyle w:val="a5"/>
                </w:rPr>
                <w:t>http://оймякон-обр.рф</w:t>
              </w:r>
            </w:hyperlink>
          </w:p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511E" w:rsidRPr="00A1511E" w:rsidTr="004E7137">
        <w:tc>
          <w:tcPr>
            <w:tcW w:w="4785" w:type="dxa"/>
          </w:tcPr>
          <w:p w:rsidR="00A1511E" w:rsidRPr="00A1511E" w:rsidRDefault="00A1511E" w:rsidP="004E71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работы:</w:t>
            </w:r>
          </w:p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Перерыв:        </w:t>
            </w:r>
          </w:p>
          <w:p w:rsidR="00A1511E" w:rsidRPr="00A1511E" w:rsidRDefault="00A1511E" w:rsidP="004E71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Выходной:</w:t>
            </w:r>
          </w:p>
        </w:tc>
        <w:tc>
          <w:tcPr>
            <w:tcW w:w="4786" w:type="dxa"/>
          </w:tcPr>
          <w:p w:rsidR="00A1511E" w:rsidRPr="00A1511E" w:rsidRDefault="00A1511E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 w:rsidR="0044216D"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пятница: 9</w:t>
            </w:r>
            <w:r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 – 18:00 час.</w:t>
            </w:r>
          </w:p>
          <w:p w:rsidR="00A1511E" w:rsidRPr="00A1511E" w:rsidRDefault="00A1511E" w:rsidP="004E71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14:00 час.</w:t>
            </w:r>
          </w:p>
          <w:p w:rsidR="00A1511E" w:rsidRPr="00A1511E" w:rsidRDefault="00A1511E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суббота, воскресенье.</w:t>
            </w:r>
          </w:p>
          <w:p w:rsidR="00A1511E" w:rsidRPr="00A1511E" w:rsidRDefault="00A1511E" w:rsidP="004E71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«Зачисление в общеобразовательное учреждение» </w:t>
      </w:r>
    </w:p>
    <w:p w:rsidR="00A1511E" w:rsidRPr="00A1511E" w:rsidRDefault="00A1511E" w:rsidP="004E7137">
      <w:pPr>
        <w:spacing w:after="0" w:line="360" w:lineRule="auto"/>
        <w:ind w:firstLine="4820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на    территории    муниципального    образования   </w:t>
      </w:r>
    </w:p>
    <w:p w:rsidR="00A1511E" w:rsidRPr="00A1511E" w:rsidRDefault="00A1511E" w:rsidP="004E7137">
      <w:pPr>
        <w:spacing w:after="0" w:line="360" w:lineRule="auto"/>
        <w:ind w:firstLine="4820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«Оймяконский улус (район)»</w:t>
      </w:r>
    </w:p>
    <w:p w:rsidR="00A1511E" w:rsidRPr="00A1511E" w:rsidRDefault="00A1511E" w:rsidP="004E7137">
      <w:pPr>
        <w:suppressAutoHyphens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1511E" w:rsidRPr="00A1511E" w:rsidRDefault="00A1511E" w:rsidP="004E7137">
      <w:pPr>
        <w:suppressAutoHyphens/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 xml:space="preserve">об адресах,  телефонах и сайтах муниципальных </w:t>
      </w:r>
    </w:p>
    <w:p w:rsidR="004E7137" w:rsidRPr="004E7137" w:rsidRDefault="00A1511E" w:rsidP="004E7137">
      <w:pPr>
        <w:suppressAutoHyphens/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Оймяконского улуса (района</w:t>
      </w:r>
      <w:r w:rsidR="00780D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79" w:type="dxa"/>
        <w:tblLook w:val="01E0" w:firstRow="1" w:lastRow="1" w:firstColumn="1" w:lastColumn="1" w:noHBand="0" w:noVBand="0"/>
      </w:tblPr>
      <w:tblGrid>
        <w:gridCol w:w="2208"/>
        <w:gridCol w:w="2240"/>
        <w:gridCol w:w="1049"/>
        <w:gridCol w:w="3031"/>
        <w:gridCol w:w="1753"/>
      </w:tblGrid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учреждение, в котором можно получить информа-цию по предоставлению муниципальной услуги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предоставление информации</w:t>
            </w:r>
          </w:p>
        </w:tc>
      </w:tr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«Усть-Нерская гимназия»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п. Усть-Нера, ул. Коммунистическая,17</w:t>
            </w:r>
          </w:p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 – 02 – 57</w:t>
            </w:r>
          </w:p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htt:</w:t>
            </w:r>
            <w:r w:rsidRPr="0078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//ynergymn.ucoz.ru/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78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unergymn@mail.ru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Бахарева Наталья Владимировна,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«Усть-Нерская средняя общеобразовательная школа им. И.Хоменко»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п. Усть-Нера, ул. Ленина,21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 – 17 - 50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</w:t>
            </w:r>
            <w:r w:rsidRPr="00780D4B">
              <w:rPr>
                <w:rFonts w:ascii="Times New Roman" w:hAnsi="Times New Roman" w:cs="Times New Roman"/>
                <w:bCs/>
                <w:sz w:val="24"/>
                <w:szCs w:val="24"/>
              </w:rPr>
              <w:t>//schoolnera.my1.ru/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unsosh@rambler.ru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Ткаченко Надежда Николаевна,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</w:p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«Артыкская средняя </w:t>
            </w:r>
            <w:r w:rsidRPr="0078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Артык, ул. Центральная, 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 – 61 - 54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artik-sh@yandex.ru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Фасхутдинова Дина Степановна,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«Терютьская средняя общеобразовательная школа имени Г. А. Кривошапкина»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с. Терют, ул. Набережная, 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 – 76 - 41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terut_school@mail.ru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Николаева Мария Кимовна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«Томторская  средняя общеобразовательная школа имени Н. М. Заболоцкого»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с. Томтор, ул. Кулаковского, 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 – 45 - 03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78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ttp://</w:t>
            </w:r>
            <w:r w:rsidRPr="00780D4B">
              <w:rPr>
                <w:rFonts w:ascii="Times New Roman" w:hAnsi="Times New Roman" w:cs="Times New Roman"/>
                <w:bCs/>
                <w:sz w:val="24"/>
                <w:szCs w:val="24"/>
              </w:rPr>
              <w:t>www.tomshkola.narod.ru/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tomt-ou@yandex.ru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Егорова Алена Владимировна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«Оймяконская средняя общеобразовательная школа имени Н.О.Кривошапкина»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с. Оймякон, ул. Светлая, 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 – 54 - 24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9E2F29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4E7137" w:rsidRPr="00780D4B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http:</w:t>
              </w:r>
              <w:r w:rsidR="004E7137" w:rsidRPr="00780D4B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//www.ososh80.narod.ru/</w:t>
              </w:r>
            </w:hyperlink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78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ossh05@mail.ru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Посельская Екатерина Гаврильевна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«Сордоннохская средняя общеобразовательная школа имени Татьяны Иннокентьевны </w:t>
            </w:r>
            <w:r w:rsidRPr="0078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Скрыбыкиной»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Орто-Балаган, ул. Центральная, 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 – 55 - 34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78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oksana6363@mail.ru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Егоров Алексей Александрович</w:t>
            </w: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и.о.директора</w:t>
            </w:r>
          </w:p>
        </w:tc>
      </w:tr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«Ючюгейская средняя общеобразовательная школа»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с. Ючюгей, ул. Школьная,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 – 57 - 08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e-mail:</w:t>
            </w:r>
            <w:r w:rsidRPr="0078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ychygey88@mail.ru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Карпова Валентина Кимовна,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37" w:rsidRPr="00780D4B" w:rsidTr="004E7137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«Усть-Нерская вечерняя (сменная) школа»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п. Усть-Нера, ул. Ленина, 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 – 11 - 90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780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mouvsosch</w:t>
            </w: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2010@</w:t>
            </w:r>
            <w:r w:rsidRPr="0078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sz w:val="24"/>
                <w:szCs w:val="24"/>
              </w:rPr>
              <w:t>Логинова Надежда Георгиевна,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E7137" w:rsidRPr="00780D4B" w:rsidRDefault="004E7137" w:rsidP="004E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137" w:rsidRPr="00780D4B" w:rsidRDefault="004E7137" w:rsidP="004E713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4E7137" w:rsidRPr="00780D4B" w:rsidRDefault="004E7137" w:rsidP="004E713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«Зачисление в общеобразовательное учреждение» </w:t>
      </w:r>
    </w:p>
    <w:p w:rsidR="00A1511E" w:rsidRPr="00A1511E" w:rsidRDefault="00A1511E" w:rsidP="004E7137">
      <w:pPr>
        <w:spacing w:after="0" w:line="360" w:lineRule="auto"/>
        <w:ind w:firstLine="4820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на    территории    муниципального    образования   </w:t>
      </w:r>
    </w:p>
    <w:p w:rsidR="00A1511E" w:rsidRPr="00A1511E" w:rsidRDefault="00A1511E" w:rsidP="004E7137">
      <w:pPr>
        <w:spacing w:after="0" w:line="360" w:lineRule="auto"/>
        <w:ind w:firstLine="4820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«Оймяконский улус (район)»</w:t>
      </w:r>
    </w:p>
    <w:p w:rsidR="00A1511E" w:rsidRPr="00A1511E" w:rsidRDefault="00A1511E" w:rsidP="004E7137">
      <w:pPr>
        <w:pStyle w:val="1"/>
        <w:spacing w:before="0" w:after="0" w:line="360" w:lineRule="auto"/>
        <w:ind w:left="4253"/>
        <w:rPr>
          <w:sz w:val="24"/>
          <w:szCs w:val="24"/>
        </w:rPr>
      </w:pP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Директору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учреждения)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 И.О. директора)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Родителя ____________________________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 Имя Отчество)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Проживающего по адресу:______________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 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</w:p>
    <w:p w:rsidR="00A1511E" w:rsidRPr="00A1511E" w:rsidRDefault="00A1511E" w:rsidP="004E7137">
      <w:pPr>
        <w:pStyle w:val="ConsPlusNonformat"/>
        <w:widowControl/>
        <w:spacing w:line="36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_____________________ в _____ класс Вашей школы.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Окончил(а) ______ классов ______________________________________ школы.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Изучал(а) _______________ язык.  (При  приеме  в 1-й класс не заполняется).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right="-1333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A1511E" w:rsidRPr="00A1511E" w:rsidRDefault="00A1511E" w:rsidP="004E7137">
      <w:pPr>
        <w:pStyle w:val="1"/>
        <w:spacing w:before="0" w:after="0" w:line="360" w:lineRule="auto"/>
        <w:ind w:right="-1333"/>
        <w:rPr>
          <w:b w:val="0"/>
          <w:sz w:val="24"/>
          <w:szCs w:val="24"/>
        </w:rPr>
      </w:pPr>
      <w:r w:rsidRPr="00A1511E">
        <w:rPr>
          <w:b w:val="0"/>
          <w:sz w:val="24"/>
          <w:szCs w:val="24"/>
        </w:rPr>
        <w:t>Мать: Ф.И.О. ____________________________________________________________________</w:t>
      </w:r>
    </w:p>
    <w:p w:rsidR="00A1511E" w:rsidRPr="00A1511E" w:rsidRDefault="00A1511E" w:rsidP="004E7137">
      <w:pPr>
        <w:spacing w:after="0" w:line="360" w:lineRule="auto"/>
        <w:ind w:right="-1333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Место работы, должность, раб.тел.__________________________________________________</w:t>
      </w:r>
    </w:p>
    <w:p w:rsidR="00A1511E" w:rsidRPr="00A1511E" w:rsidRDefault="00A1511E" w:rsidP="004E7137">
      <w:pPr>
        <w:spacing w:after="0" w:line="360" w:lineRule="auto"/>
        <w:ind w:right="-1333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____________________________________________________________________</w:t>
      </w:r>
    </w:p>
    <w:p w:rsidR="00A1511E" w:rsidRPr="00A1511E" w:rsidRDefault="00A1511E" w:rsidP="004E7137">
      <w:pPr>
        <w:spacing w:after="0" w:line="360" w:lineRule="auto"/>
        <w:ind w:right="-1333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Место работы, должность, раб.тел.__________________________________________________</w:t>
      </w:r>
    </w:p>
    <w:p w:rsidR="00A1511E" w:rsidRPr="00A1511E" w:rsidRDefault="00A1511E" w:rsidP="004E7137">
      <w:pPr>
        <w:spacing w:after="0" w:line="360" w:lineRule="auto"/>
        <w:ind w:right="-1333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right="-1333"/>
        <w:rPr>
          <w:rFonts w:ascii="Times New Roman" w:hAnsi="Times New Roman" w:cs="Times New Roman"/>
          <w:i/>
          <w:sz w:val="24"/>
          <w:szCs w:val="24"/>
        </w:rPr>
      </w:pPr>
      <w:r w:rsidRPr="00A1511E">
        <w:rPr>
          <w:rFonts w:ascii="Times New Roman" w:hAnsi="Times New Roman" w:cs="Times New Roman"/>
          <w:i/>
          <w:sz w:val="24"/>
          <w:szCs w:val="24"/>
        </w:rPr>
        <w:lastRenderedPageBreak/>
        <w:t>Приложение:</w:t>
      </w:r>
    </w:p>
    <w:p w:rsidR="00A1511E" w:rsidRPr="00A1511E" w:rsidRDefault="00A1511E" w:rsidP="004E7137">
      <w:pPr>
        <w:numPr>
          <w:ilvl w:val="0"/>
          <w:numId w:val="3"/>
        </w:numPr>
        <w:spacing w:after="0" w:line="360" w:lineRule="auto"/>
        <w:ind w:left="0" w:right="-1333" w:firstLine="0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A1511E" w:rsidRPr="00A1511E" w:rsidRDefault="00A1511E" w:rsidP="004E7137">
      <w:pPr>
        <w:numPr>
          <w:ilvl w:val="0"/>
          <w:numId w:val="3"/>
        </w:numPr>
        <w:spacing w:after="0" w:line="360" w:lineRule="auto"/>
        <w:ind w:left="0" w:right="-1333" w:firstLine="0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Справка  о состоянии здоровья ребенка;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Справка о месте проживания ребенка</w:t>
      </w:r>
    </w:p>
    <w:p w:rsidR="00A1511E" w:rsidRPr="00A1511E" w:rsidRDefault="00A1511E" w:rsidP="004E7137">
      <w:pPr>
        <w:spacing w:after="0" w:line="360" w:lineRule="auto"/>
        <w:ind w:right="-1333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Для приема в 10-й класс: аттестат об основном общем образовании</w:t>
      </w:r>
    </w:p>
    <w:p w:rsidR="00A1511E" w:rsidRPr="00A1511E" w:rsidRDefault="00A1511E" w:rsidP="004E7137">
      <w:pPr>
        <w:spacing w:after="0" w:line="360" w:lineRule="auto"/>
        <w:ind w:right="-1333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Для приема в течении учебного года: ведомость текущих отметок, личное дело обучающегося. 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С  Уставом,  лицензией  на  право ведения образовательной деятельности, свидетельством    о   государственной   аккредитации   общеобразовательного учреждения, основными образовательными программами  и  документами,  регламентирующими организацию образовательного процесса ______________________________ ознакомлен(а).</w:t>
      </w:r>
    </w:p>
    <w:p w:rsidR="00A1511E" w:rsidRPr="00A1511E" w:rsidRDefault="00A1511E" w:rsidP="004E713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учреждения)</w:t>
      </w: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Даю согласие для использования персональных данных и данных моего ребенка, содержащихся в настоящем заявлении и предоставленных мною документах.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_________________                            "___" __________ 20 __ год</w:t>
      </w:r>
    </w:p>
    <w:p w:rsidR="00A1511E" w:rsidRPr="00A1511E" w:rsidRDefault="00A1511E" w:rsidP="004E713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(подпись)</w:t>
      </w:r>
      <w:r w:rsidRPr="00A1511E">
        <w:rPr>
          <w:rFonts w:ascii="Times New Roman" w:hAnsi="Times New Roman" w:cs="Times New Roman"/>
          <w:sz w:val="24"/>
          <w:szCs w:val="24"/>
        </w:rPr>
        <w:tab/>
      </w:r>
      <w:r w:rsidRPr="00A1511E">
        <w:rPr>
          <w:rFonts w:ascii="Times New Roman" w:hAnsi="Times New Roman" w:cs="Times New Roman"/>
          <w:sz w:val="24"/>
          <w:szCs w:val="24"/>
        </w:rPr>
        <w:tab/>
      </w:r>
      <w:r w:rsidRPr="00A1511E">
        <w:rPr>
          <w:rFonts w:ascii="Times New Roman" w:hAnsi="Times New Roman" w:cs="Times New Roman"/>
          <w:sz w:val="24"/>
          <w:szCs w:val="24"/>
        </w:rPr>
        <w:tab/>
      </w:r>
      <w:r w:rsidRPr="00A1511E">
        <w:rPr>
          <w:rFonts w:ascii="Times New Roman" w:hAnsi="Times New Roman" w:cs="Times New Roman"/>
          <w:sz w:val="24"/>
          <w:szCs w:val="24"/>
        </w:rPr>
        <w:tab/>
      </w:r>
      <w:r w:rsidRPr="00A1511E">
        <w:rPr>
          <w:rFonts w:ascii="Times New Roman" w:hAnsi="Times New Roman" w:cs="Times New Roman"/>
          <w:sz w:val="24"/>
          <w:szCs w:val="24"/>
        </w:rPr>
        <w:tab/>
      </w:r>
      <w:r w:rsidRPr="00A1511E">
        <w:rPr>
          <w:rFonts w:ascii="Times New Roman" w:hAnsi="Times New Roman" w:cs="Times New Roman"/>
          <w:sz w:val="24"/>
          <w:szCs w:val="24"/>
        </w:rPr>
        <w:tab/>
      </w:r>
      <w:r w:rsidRPr="00A1511E">
        <w:rPr>
          <w:rFonts w:ascii="Times New Roman" w:hAnsi="Times New Roman" w:cs="Times New Roman"/>
          <w:sz w:val="24"/>
          <w:szCs w:val="24"/>
        </w:rPr>
        <w:tab/>
      </w:r>
      <w:r w:rsidRPr="00A1511E">
        <w:rPr>
          <w:rFonts w:ascii="Times New Roman" w:hAnsi="Times New Roman" w:cs="Times New Roman"/>
          <w:sz w:val="24"/>
          <w:szCs w:val="24"/>
        </w:rPr>
        <w:tab/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319F3" w:rsidRDefault="00A319F3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319F3" w:rsidRPr="00A1511E" w:rsidRDefault="00A319F3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«Зачисление в общеобразовательное учреждение» </w:t>
      </w:r>
    </w:p>
    <w:p w:rsidR="00A1511E" w:rsidRPr="00A1511E" w:rsidRDefault="00A1511E" w:rsidP="004E7137">
      <w:pPr>
        <w:spacing w:after="0" w:line="360" w:lineRule="auto"/>
        <w:ind w:firstLine="4820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на    территории    муниципального    образования   </w:t>
      </w:r>
    </w:p>
    <w:p w:rsidR="00A1511E" w:rsidRPr="00A1511E" w:rsidRDefault="00A1511E" w:rsidP="004E7137">
      <w:pPr>
        <w:spacing w:after="0" w:line="360" w:lineRule="auto"/>
        <w:ind w:firstLine="4820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«Оймяконский улус (район)»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граждан о предоставлении информации о муниципальной услуге по зачислению несовершеннолетних  в общеобразовательное учреждение 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3402" w:firstLine="1701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A1511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</w:t>
      </w:r>
      <w:r w:rsidRPr="00A1511E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A1511E" w:rsidRPr="00A1511E" w:rsidRDefault="00A1511E" w:rsidP="004E7137">
      <w:pPr>
        <w:spacing w:after="0" w:line="360" w:lineRule="auto"/>
        <w:ind w:left="3402" w:firstLine="1701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                           (наименование учреждения)</w:t>
      </w:r>
    </w:p>
    <w:p w:rsidR="00A1511E" w:rsidRPr="00A1511E" w:rsidRDefault="00A1511E" w:rsidP="004E7137">
      <w:pPr>
        <w:spacing w:after="0" w:line="360" w:lineRule="auto"/>
        <w:ind w:left="3402" w:firstLine="1701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</w:t>
      </w:r>
      <w:r w:rsidRPr="00A1511E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1511E" w:rsidRPr="00A1511E" w:rsidRDefault="00A1511E" w:rsidP="004E7137">
      <w:pPr>
        <w:spacing w:after="0" w:line="360" w:lineRule="auto"/>
        <w:ind w:left="3402"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A1511E" w:rsidRPr="00A1511E" w:rsidRDefault="00A1511E" w:rsidP="004E7137">
      <w:pPr>
        <w:spacing w:after="0" w:line="360" w:lineRule="auto"/>
        <w:ind w:left="3402" w:firstLine="1701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</w:t>
      </w:r>
      <w:r w:rsidRPr="00A1511E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A1511E" w:rsidRPr="00A1511E" w:rsidRDefault="00A1511E" w:rsidP="004E7137">
      <w:pPr>
        <w:spacing w:after="0" w:line="360" w:lineRule="auto"/>
        <w:ind w:left="3402"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A1511E" w:rsidRPr="00A1511E" w:rsidRDefault="00A1511E" w:rsidP="004E7137">
      <w:pPr>
        <w:spacing w:after="0" w:line="360" w:lineRule="auto"/>
        <w:ind w:left="3402" w:firstLine="1701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проживающего по адресу:_________________</w:t>
      </w:r>
    </w:p>
    <w:p w:rsidR="00A1511E" w:rsidRPr="00A1511E" w:rsidRDefault="00A1511E" w:rsidP="004E7137">
      <w:pPr>
        <w:spacing w:after="0" w:line="360" w:lineRule="auto"/>
        <w:ind w:left="3402" w:firstLine="1701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511E" w:rsidRPr="00A1511E" w:rsidRDefault="00A1511E" w:rsidP="004E7137">
      <w:pPr>
        <w:spacing w:after="0" w:line="360" w:lineRule="auto"/>
        <w:ind w:left="3402" w:firstLine="1701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</w:t>
      </w:r>
      <w:r w:rsidRPr="00A1511E">
        <w:rPr>
          <w:rFonts w:ascii="Times New Roman" w:hAnsi="Times New Roman" w:cs="Times New Roman"/>
          <w:sz w:val="24"/>
          <w:szCs w:val="24"/>
        </w:rPr>
        <w:t xml:space="preserve">_____________ ___ </w:t>
      </w:r>
    </w:p>
    <w:p w:rsidR="00A1511E" w:rsidRPr="00A1511E" w:rsidRDefault="00A1511E" w:rsidP="004E7137">
      <w:pPr>
        <w:spacing w:after="0" w:line="360" w:lineRule="auto"/>
        <w:ind w:left="3402" w:firstLine="1701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контактный телефон,  адрес эл. почты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ЗАЯВЛЕНИЕ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 </w:t>
      </w:r>
      <w:r w:rsidRPr="00A1511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</w:t>
      </w:r>
      <w:r w:rsidRPr="00A1511E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</w:t>
      </w:r>
      <w:r w:rsidRPr="00A1511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</w:t>
      </w:r>
      <w:r w:rsidRPr="00A1511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 </w:t>
      </w:r>
      <w:r w:rsidRPr="00A1511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</w:t>
      </w:r>
      <w:r w:rsidRPr="00A1511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 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 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 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" _____" ____________20__г.                                 </w:t>
      </w:r>
      <w:r w:rsidRPr="00A1511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 (подпись)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br w:type="page"/>
      </w:r>
      <w:r w:rsidRPr="00A1511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5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«Зачисление в общеобразовательное учреждение»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на    территории    муниципального    образования  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«Оймяконский улус (район)»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11E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алгоритма прохождения административной процедуры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по зачислению в ОУ</w:t>
      </w:r>
    </w:p>
    <w:p w:rsidR="00A1511E" w:rsidRPr="00A1511E" w:rsidRDefault="009E2F29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_x0000_s1031" style="position:absolute;left:0;text-align:left;margin-left:54pt;margin-top:7.65pt;width:336pt;height:48.2pt;z-index:251665408">
            <v:textbox style="mso-next-textbox:#_x0000_s1031">
              <w:txbxContent>
                <w:p w:rsidR="00276988" w:rsidRPr="00400199" w:rsidRDefault="00276988" w:rsidP="00A1511E">
                  <w:pPr>
                    <w:ind w:left="-180" w:right="-154"/>
                    <w:jc w:val="center"/>
                  </w:pPr>
                  <w:r w:rsidRPr="00400199">
                    <w:t xml:space="preserve">Прием заявления о зачислении </w:t>
                  </w:r>
                  <w:r w:rsidRPr="00400199">
                    <w:rPr>
                      <w:bCs/>
                    </w:rPr>
                    <w:t xml:space="preserve"> в ОУ</w:t>
                  </w:r>
                </w:p>
                <w:p w:rsidR="00276988" w:rsidRPr="00400199" w:rsidRDefault="00276988" w:rsidP="00A1511E"/>
              </w:txbxContent>
            </v:textbox>
          </v:oval>
        </w:pict>
      </w: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80"/>
          <w:sz w:val="24"/>
          <w:szCs w:val="24"/>
        </w:rPr>
        <w:pict>
          <v:line id="_x0000_s1041" style="position:absolute;left:0;text-align:left;z-index:251675648" from="225pt,7.95pt" to="225pt,43.95pt">
            <v:stroke endarrow="block"/>
          </v:line>
        </w:pict>
      </w: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80"/>
          <w:sz w:val="24"/>
          <w:szCs w:val="24"/>
          <w:lang w:eastAsia="en-US"/>
        </w:rPr>
        <w:pict>
          <v:rect id="_x0000_s1032" style="position:absolute;left:0;text-align:left;margin-left:104.55pt;margin-top:16.35pt;width:246.3pt;height:50.85pt;z-index:251666432" strokeweight="1pt">
            <v:textbox style="mso-next-textbox:#_x0000_s1032">
              <w:txbxContent>
                <w:p w:rsidR="00276988" w:rsidRPr="00422786" w:rsidRDefault="00276988" w:rsidP="00A1511E">
                  <w:pPr>
                    <w:jc w:val="center"/>
                  </w:pPr>
                  <w:r w:rsidRPr="00422786">
                    <w:t xml:space="preserve">Регистрация заявления о зачислении </w:t>
                  </w:r>
                </w:p>
                <w:p w:rsidR="00276988" w:rsidRPr="00422786" w:rsidRDefault="00276988" w:rsidP="00A1511E">
                  <w:pPr>
                    <w:jc w:val="center"/>
                  </w:pPr>
                  <w:r w:rsidRPr="00422786">
                    <w:t>в журнале регистрации.</w:t>
                  </w:r>
                </w:p>
              </w:txbxContent>
            </v:textbox>
          </v:rect>
        </w:pict>
      </w: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80"/>
          <w:sz w:val="24"/>
          <w:szCs w:val="24"/>
        </w:rPr>
        <w:pict>
          <v:line id="_x0000_s1042" style="position:absolute;left:0;text-align:left;z-index:251676672" from="225pt,10.3pt" to="225pt,46.3pt">
            <v:stroke endarrow="block"/>
          </v:line>
        </w:pict>
      </w: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80"/>
          <w:sz w:val="24"/>
          <w:szCs w:val="24"/>
          <w:lang w:eastAsia="en-US"/>
        </w:rPr>
        <w:pict>
          <v:rect id="_x0000_s1033" style="position:absolute;left:0;text-align:left;margin-left:104.55pt;margin-top:4.9pt;width:246.3pt;height:54pt;z-index:251667456" strokeweight="1pt">
            <v:textbox style="mso-next-textbox:#_x0000_s1033">
              <w:txbxContent>
                <w:p w:rsidR="00276988" w:rsidRPr="00422786" w:rsidRDefault="00276988" w:rsidP="00A1511E">
                  <w:pPr>
                    <w:jc w:val="center"/>
                  </w:pPr>
                  <w:r w:rsidRPr="00422786">
                    <w:t>. Рассмотрение представленных документов. Принятие решения о зачислении в учреждение</w:t>
                  </w:r>
                </w:p>
              </w:txbxContent>
            </v:textbox>
          </v:rect>
        </w:pict>
      </w: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80"/>
          <w:sz w:val="24"/>
          <w:szCs w:val="24"/>
        </w:rPr>
        <w:pict>
          <v:line id="_x0000_s1044" style="position:absolute;left:0;text-align:left;z-index:251678720" from="248pt,7.9pt" to="273.95pt,43.9pt">
            <v:stroke endarrow="block"/>
          </v:line>
        </w:pict>
      </w:r>
      <w:r>
        <w:rPr>
          <w:rFonts w:ascii="Times New Roman" w:hAnsi="Times New Roman" w:cs="Times New Roman"/>
          <w:bCs/>
          <w:noProof/>
          <w:color w:val="000080"/>
          <w:sz w:val="24"/>
          <w:szCs w:val="24"/>
        </w:rPr>
        <w:pict>
          <v:line id="_x0000_s1043" style="position:absolute;left:0;text-align:left;flip:x;z-index:251677696" from="163.6pt,11.3pt" to="195.55pt,47.3pt">
            <v:stroke endarrow="block"/>
          </v:line>
        </w:pict>
      </w: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80"/>
          <w:sz w:val="24"/>
          <w:szCs w:val="24"/>
          <w:lang w:eastAsia="en-US"/>
        </w:rPr>
        <w:pict>
          <v:rect id="_x0000_s1035" style="position:absolute;left:0;text-align:left;margin-left:241.5pt;margin-top:5.9pt;width:3in;height:48.75pt;z-index:251669504" strokeweight="1pt">
            <v:textbox style="mso-next-textbox:#_x0000_s1035">
              <w:txbxContent>
                <w:p w:rsidR="00276988" w:rsidRPr="00400199" w:rsidRDefault="00276988" w:rsidP="00A1511E">
                  <w:pPr>
                    <w:jc w:val="center"/>
                  </w:pPr>
                  <w:r w:rsidRPr="00400199">
                    <w:t>Уведомление</w:t>
                  </w:r>
                </w:p>
                <w:p w:rsidR="00276988" w:rsidRPr="00400199" w:rsidRDefault="00276988" w:rsidP="00A1511E">
                  <w:pPr>
                    <w:jc w:val="center"/>
                  </w:pPr>
                  <w:r w:rsidRPr="00400199">
                    <w:t>об отказе в зачислении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color w:val="000080"/>
          <w:sz w:val="24"/>
          <w:szCs w:val="24"/>
          <w:lang w:eastAsia="en-US"/>
        </w:rPr>
        <w:pict>
          <v:rect id="_x0000_s1034" style="position:absolute;left:0;text-align:left;margin-left:-1.95pt;margin-top:5.9pt;width:3in;height:48.75pt;z-index:251668480" strokeweight="1pt">
            <v:textbox style="mso-next-textbox:#_x0000_s1034">
              <w:txbxContent>
                <w:p w:rsidR="00276988" w:rsidRPr="00400199" w:rsidRDefault="00276988" w:rsidP="00A1511E">
                  <w:pPr>
                    <w:jc w:val="center"/>
                  </w:pPr>
                  <w:r w:rsidRPr="00400199">
                    <w:t xml:space="preserve">Издание приказа о предоставлении услуги </w:t>
                  </w:r>
                  <w:r>
                    <w:t>ОУ</w:t>
                  </w:r>
                </w:p>
              </w:txbxContent>
            </v:textbox>
          </v:rect>
        </w:pic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6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«Зачисление в общеобразовательное учреждение»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на    территории    муниципального    образования  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«Оймяконский улус (район)»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b/>
          <w:bCs/>
          <w:sz w:val="24"/>
          <w:szCs w:val="24"/>
        </w:rPr>
        <w:t>ФОРМА УВЕДОМЛЕНИЯ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об отказе в предоставления муниципальной услуги </w:t>
      </w:r>
      <w:r w:rsidRPr="00A1511E">
        <w:rPr>
          <w:rFonts w:ascii="Times New Roman" w:hAnsi="Times New Roman" w:cs="Times New Roman"/>
          <w:bCs/>
          <w:sz w:val="24"/>
          <w:szCs w:val="24"/>
        </w:rPr>
        <w:t>«Зачисление в общеобразовательное учреждение»  на территории муниципального образования «Оймяконский улус (район)»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1511E" w:rsidRPr="00A1511E" w:rsidTr="004E7137">
        <w:tc>
          <w:tcPr>
            <w:tcW w:w="4785" w:type="dxa"/>
          </w:tcPr>
          <w:p w:rsidR="00A1511E" w:rsidRPr="00A1511E" w:rsidRDefault="00A1511E" w:rsidP="004E71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E" w:rsidRPr="00A1511E" w:rsidRDefault="00A1511E" w:rsidP="004E71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Бланк образовательного учреждения</w:t>
            </w:r>
          </w:p>
          <w:p w:rsidR="00A1511E" w:rsidRPr="00A1511E" w:rsidRDefault="00A1511E" w:rsidP="004E71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E" w:rsidRPr="00A1511E" w:rsidRDefault="00A1511E" w:rsidP="004E71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E" w:rsidRPr="00A1511E" w:rsidRDefault="00A1511E" w:rsidP="004E71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1511E" w:rsidRPr="00A1511E" w:rsidRDefault="00A1511E" w:rsidP="004E713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E" w:rsidRPr="00A1511E" w:rsidRDefault="00A1511E" w:rsidP="004E713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</w:tr>
    </w:tbl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b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Уведомляем Вас о том, что __________________________________________________________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имя, отчество)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</w:t>
      </w:r>
    </w:p>
    <w:p w:rsidR="00A1511E" w:rsidRPr="00A1511E" w:rsidRDefault="00A1511E" w:rsidP="004E7137">
      <w:pPr>
        <w:spacing w:after="0" w:line="360" w:lineRule="auto"/>
        <w:ind w:left="4500" w:hanging="4500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Не может быть зачислен в _____класс МОУ____________________________________________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(наименование учреждения)</w:t>
      </w: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в связи с__________________________________________________________________________</w:t>
      </w: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(причина отказа)</w:t>
      </w: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Руководитель учреждения             _____________________                              И.О.Фамилия</w:t>
      </w: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М.П.                                                            (подпись)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/>
          <w:i/>
          <w:sz w:val="24"/>
          <w:szCs w:val="24"/>
        </w:rPr>
        <w:t>Приложение 7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«Зачисление в общеобразовательное учреждение»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на    территории    муниципального    образования  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«Оймяконский улус (район)»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СПРАВКА-ПОДТВЕРЖДЕНИЕ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о  зачислении</w:t>
      </w:r>
      <w:r w:rsidRPr="00A1511E">
        <w:rPr>
          <w:rFonts w:ascii="Times New Roman" w:hAnsi="Times New Roman" w:cs="Times New Roman"/>
          <w:bCs/>
          <w:sz w:val="24"/>
          <w:szCs w:val="24"/>
        </w:rPr>
        <w:t xml:space="preserve"> в общеобразовательное учреждение  на территории муниципального образования«Оймяконский улус (район)»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A1511E" w:rsidRPr="00A1511E" w:rsidTr="004E7137">
        <w:trPr>
          <w:jc w:val="center"/>
        </w:trPr>
        <w:tc>
          <w:tcPr>
            <w:tcW w:w="4785" w:type="dxa"/>
          </w:tcPr>
          <w:p w:rsidR="00A1511E" w:rsidRPr="00A1511E" w:rsidRDefault="00A1511E" w:rsidP="004E71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E" w:rsidRPr="00A1511E" w:rsidRDefault="00A1511E" w:rsidP="004E71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E">
              <w:rPr>
                <w:rFonts w:ascii="Times New Roman" w:hAnsi="Times New Roman" w:cs="Times New Roman"/>
                <w:sz w:val="24"/>
                <w:szCs w:val="24"/>
              </w:rPr>
              <w:t>Бланк образовательного учреждения</w:t>
            </w:r>
          </w:p>
          <w:p w:rsidR="00A1511E" w:rsidRPr="00A1511E" w:rsidRDefault="00A1511E" w:rsidP="004E71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E" w:rsidRPr="00A1511E" w:rsidRDefault="00A1511E" w:rsidP="004E71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00" w:hanging="4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 xml:space="preserve">СПРАВКА-ПОДТВЕРЖДЕНИЕ 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_____________________________________________________________________________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</w:t>
      </w:r>
    </w:p>
    <w:p w:rsidR="00A1511E" w:rsidRPr="00A1511E" w:rsidRDefault="00A1511E" w:rsidP="004E7137">
      <w:pPr>
        <w:spacing w:after="0" w:line="360" w:lineRule="auto"/>
        <w:ind w:left="4500" w:hanging="4500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В том, что он (она) зачислен(а)в _____класс МОУ_______________________________________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(наименование учреждения)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на____________________________форму обучения.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Справка дана для представления по месту требования.</w:t>
      </w:r>
    </w:p>
    <w:p w:rsidR="00A1511E" w:rsidRPr="00A1511E" w:rsidRDefault="00A1511E" w:rsidP="004E7137">
      <w:pPr>
        <w:spacing w:after="0" w:line="360" w:lineRule="auto"/>
        <w:ind w:left="4500" w:hanging="4500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Руководитель учреждения                                                                И.О.Фамилия</w:t>
      </w:r>
    </w:p>
    <w:p w:rsidR="00A1511E" w:rsidRPr="00A1511E" w:rsidRDefault="00A1511E" w:rsidP="004E7137">
      <w:pPr>
        <w:spacing w:after="0" w:line="360" w:lineRule="auto"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М.П.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/>
          <w:i/>
          <w:sz w:val="24"/>
          <w:szCs w:val="24"/>
        </w:rPr>
        <w:t>Приложение 8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«Зачисление в общеобразовательное учреждение»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на    территории    муниципального    образования  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«Оймяконский улус (район)»</w:t>
      </w:r>
    </w:p>
    <w:p w:rsidR="00A1511E" w:rsidRPr="00A1511E" w:rsidRDefault="00A1511E" w:rsidP="004E7137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предоставления информации о муниципальной услуге </w:t>
      </w:r>
      <w:r w:rsidRPr="00A1511E">
        <w:rPr>
          <w:rFonts w:ascii="Times New Roman" w:hAnsi="Times New Roman" w:cs="Times New Roman"/>
          <w:bCs/>
          <w:sz w:val="24"/>
          <w:szCs w:val="24"/>
        </w:rPr>
        <w:t>«Зачисление в общеобразовательное учреждение»  на территории муниципального образования «Оймяконский улус (район)»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>(при письменном обращении заявителя)</w:t>
      </w:r>
    </w:p>
    <w:p w:rsidR="00A1511E" w:rsidRPr="00A1511E" w:rsidRDefault="009E2F29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18.75pt;margin-top:9.9pt;width:459pt;height:39.75pt;z-index:251660288">
            <v:textbox style="mso-next-textbox:#_x0000_s1026">
              <w:txbxContent>
                <w:p w:rsidR="00276988" w:rsidRPr="00A1511E" w:rsidRDefault="00276988" w:rsidP="00A151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Управление образования /муниципальное образовательное учреждение </w:t>
                  </w:r>
                </w:p>
                <w:p w:rsidR="00276988" w:rsidRPr="005B2859" w:rsidRDefault="00276988" w:rsidP="00A1511E">
                  <w:pPr>
                    <w:jc w:val="center"/>
                  </w:pPr>
                  <w:r w:rsidRPr="005B2859">
                    <w:t xml:space="preserve"> единого государственного экзамена</w:t>
                  </w:r>
                </w:p>
              </w:txbxContent>
            </v:textbox>
          </v:rect>
        </w:pict>
      </w: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11E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A1511E" w:rsidRPr="00A1511E" w:rsidRDefault="009E2F29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7" style="position:absolute;left:0;text-align:left;z-index:251661312" from="246pt,12.3pt" to="246pt,48.3pt">
            <v:stroke endarrow="block"/>
          </v:line>
        </w:pict>
      </w: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8" style="position:absolute;left:0;text-align:left;margin-left:18.75pt;margin-top:2.55pt;width:459pt;height:33.75pt;z-index:251662336">
            <v:textbox style="mso-next-textbox:#_x0000_s1028">
              <w:txbxContent>
                <w:p w:rsidR="00276988" w:rsidRPr="00A1511E" w:rsidRDefault="00276988" w:rsidP="00A151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обращения (заявления)</w:t>
                  </w:r>
                </w:p>
              </w:txbxContent>
            </v:textbox>
          </v:rect>
        </w:pict>
      </w: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9" style="position:absolute;left:0;text-align:left;z-index:251663360" from="246pt,8.75pt" to="246pt,44.75pt">
            <v:stroke endarrow="block"/>
          </v:line>
        </w:pict>
      </w: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0" style="position:absolute;left:0;text-align:left;margin-left:18.75pt;margin-top:10.1pt;width:459pt;height:33.75pt;z-index:251664384">
            <v:textbox style="mso-next-textbox:#_x0000_s1030">
              <w:txbxContent>
                <w:p w:rsidR="00276988" w:rsidRPr="00A1511E" w:rsidRDefault="00276988" w:rsidP="00A151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обращения (заявления) и формирование ответа на обращение ответственным исполнителем от Управления образования или ОУ </w:t>
                  </w:r>
                </w:p>
                <w:p w:rsidR="00276988" w:rsidRPr="005B2859" w:rsidRDefault="00276988" w:rsidP="00A1511E">
                  <w:pPr>
                    <w:jc w:val="center"/>
                  </w:pPr>
                  <w:r w:rsidRPr="005B2859">
                    <w:t xml:space="preserve"> единого государственного экзамена</w:t>
                  </w:r>
                </w:p>
              </w:txbxContent>
            </v:textbox>
          </v:rect>
        </w:pict>
      </w: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36" style="position:absolute;left:0;text-align:left;z-index:251670528" from="246pt,6.2pt" to="246pt,42.2pt">
            <v:stroke endarrow="block"/>
          </v:line>
        </w:pict>
      </w:r>
    </w:p>
    <w:p w:rsidR="00A1511E" w:rsidRPr="00A1511E" w:rsidRDefault="00A1511E" w:rsidP="004E7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7" style="position:absolute;left:0;text-align:left;margin-left:18.75pt;margin-top:.8pt;width:459pt;height:33.75pt;z-index:251671552">
            <v:textbox style="mso-next-textbox:#_x0000_s1037">
              <w:txbxContent>
                <w:p w:rsidR="00276988" w:rsidRPr="00A1511E" w:rsidRDefault="00276988" w:rsidP="00A151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(вручение) ответа заявителю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A1511E" w:rsidRPr="00A1511E" w:rsidRDefault="00A1511E" w:rsidP="004E713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9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A1511E" w:rsidRPr="00A1511E" w:rsidRDefault="00A1511E" w:rsidP="004E7137">
      <w:pPr>
        <w:tabs>
          <w:tab w:val="left" w:pos="9360"/>
        </w:tabs>
        <w:suppressAutoHyphens/>
        <w:spacing w:after="0" w:line="36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«Зачисление в общеобразовательное учреждение»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 xml:space="preserve">на    территории    муниципального    образования   </w:t>
      </w:r>
    </w:p>
    <w:p w:rsidR="00A1511E" w:rsidRPr="00A1511E" w:rsidRDefault="00A1511E" w:rsidP="004E7137">
      <w:pPr>
        <w:spacing w:after="0" w:line="36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bCs/>
          <w:sz w:val="24"/>
          <w:szCs w:val="24"/>
        </w:rPr>
        <w:t>«Оймяконский улус (район)»</w:t>
      </w: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предоставления информации о муниципальной услуге </w:t>
      </w:r>
      <w:r w:rsidRPr="00A1511E">
        <w:rPr>
          <w:rFonts w:ascii="Times New Roman" w:hAnsi="Times New Roman" w:cs="Times New Roman"/>
          <w:bCs/>
          <w:sz w:val="24"/>
          <w:szCs w:val="24"/>
        </w:rPr>
        <w:t>«Зачисление в общеобразовательное учреждение»  на территории муниципального образования«Оймяконский улус (район)»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 xml:space="preserve"> (при устном обращении заявителя)</w: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4pt;margin-top:7.65pt;width:459pt;height:39.75pt;z-index:251672576">
            <v:textbox style="mso-next-textbox:#_x0000_s1038">
              <w:txbxContent>
                <w:p w:rsidR="00276988" w:rsidRPr="00A1511E" w:rsidRDefault="00276988" w:rsidP="00A151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Устное обращение получателя муниципальной услуги в Управление образования /муниципальное образовательное учреждение </w:t>
                  </w:r>
                </w:p>
                <w:p w:rsidR="00276988" w:rsidRPr="005B2859" w:rsidRDefault="00276988" w:rsidP="00A1511E">
                  <w:pPr>
                    <w:jc w:val="center"/>
                  </w:pPr>
                  <w:r w:rsidRPr="005B2859">
                    <w:t xml:space="preserve"> единого государственного экзамена</w:t>
                  </w:r>
                </w:p>
              </w:txbxContent>
            </v:textbox>
          </v:rect>
        </w:pic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74624" from="242.55pt,6pt" to="242.55pt,42pt">
            <v:stroke endarrow="block"/>
          </v:line>
        </w:pic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9E2F29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4pt;margin-top:5.85pt;width:459pt;height:33.75pt;z-index:251673600">
            <v:textbox style="mso-next-textbox:#_x0000_s1039">
              <w:txbxContent>
                <w:p w:rsidR="00276988" w:rsidRPr="00A1511E" w:rsidRDefault="00276988" w:rsidP="00A151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1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</w:t>
                  </w:r>
                </w:p>
              </w:txbxContent>
            </v:textbox>
          </v:rect>
        </w:pict>
      </w: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4E713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1232" w:rsidRPr="00A1511E" w:rsidRDefault="00781232" w:rsidP="004E7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81232" w:rsidRPr="00A1511E" w:rsidSect="00A1511E">
      <w:head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29" w:rsidRDefault="009E2F29" w:rsidP="008B04B3">
      <w:pPr>
        <w:spacing w:after="0" w:line="240" w:lineRule="auto"/>
      </w:pPr>
      <w:r>
        <w:separator/>
      </w:r>
    </w:p>
  </w:endnote>
  <w:endnote w:type="continuationSeparator" w:id="0">
    <w:p w:rsidR="009E2F29" w:rsidRDefault="009E2F29" w:rsidP="008B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29" w:rsidRDefault="009E2F29" w:rsidP="008B04B3">
      <w:pPr>
        <w:spacing w:after="0" w:line="240" w:lineRule="auto"/>
      </w:pPr>
      <w:r>
        <w:separator/>
      </w:r>
    </w:p>
  </w:footnote>
  <w:footnote w:type="continuationSeparator" w:id="0">
    <w:p w:rsidR="009E2F29" w:rsidRDefault="009E2F29" w:rsidP="008B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2343"/>
    </w:sdtPr>
    <w:sdtEndPr/>
    <w:sdtContent>
      <w:p w:rsidR="00276988" w:rsidRDefault="009E2F2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988" w:rsidRDefault="002769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8D9"/>
    <w:multiLevelType w:val="hybridMultilevel"/>
    <w:tmpl w:val="39F6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84567"/>
    <w:multiLevelType w:val="multilevel"/>
    <w:tmpl w:val="725A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74BC5"/>
    <w:multiLevelType w:val="hybridMultilevel"/>
    <w:tmpl w:val="274297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11E"/>
    <w:rsid w:val="00090A68"/>
    <w:rsid w:val="0010088C"/>
    <w:rsid w:val="00126C9B"/>
    <w:rsid w:val="001F095D"/>
    <w:rsid w:val="00253256"/>
    <w:rsid w:val="00276988"/>
    <w:rsid w:val="00287565"/>
    <w:rsid w:val="00287BB7"/>
    <w:rsid w:val="0029008A"/>
    <w:rsid w:val="003A7F9C"/>
    <w:rsid w:val="003B5A1F"/>
    <w:rsid w:val="003C32FA"/>
    <w:rsid w:val="0044216D"/>
    <w:rsid w:val="00454AD3"/>
    <w:rsid w:val="00486AE4"/>
    <w:rsid w:val="004A1C72"/>
    <w:rsid w:val="004E7137"/>
    <w:rsid w:val="005366CB"/>
    <w:rsid w:val="005A0030"/>
    <w:rsid w:val="005A1B82"/>
    <w:rsid w:val="005A2AB1"/>
    <w:rsid w:val="005B2D13"/>
    <w:rsid w:val="005C05DD"/>
    <w:rsid w:val="005D3C76"/>
    <w:rsid w:val="006977E2"/>
    <w:rsid w:val="00701A4C"/>
    <w:rsid w:val="00713240"/>
    <w:rsid w:val="00780D4B"/>
    <w:rsid w:val="00781232"/>
    <w:rsid w:val="007A6DB9"/>
    <w:rsid w:val="007C1892"/>
    <w:rsid w:val="007E19BE"/>
    <w:rsid w:val="00850B23"/>
    <w:rsid w:val="008B04B3"/>
    <w:rsid w:val="008B4124"/>
    <w:rsid w:val="008C10FC"/>
    <w:rsid w:val="008D4B1A"/>
    <w:rsid w:val="00943D45"/>
    <w:rsid w:val="00955C9B"/>
    <w:rsid w:val="009811A7"/>
    <w:rsid w:val="009E2F29"/>
    <w:rsid w:val="00A1511E"/>
    <w:rsid w:val="00A319F3"/>
    <w:rsid w:val="00A67AB8"/>
    <w:rsid w:val="00A71ADC"/>
    <w:rsid w:val="00B43D7D"/>
    <w:rsid w:val="00B74684"/>
    <w:rsid w:val="00B870DA"/>
    <w:rsid w:val="00C31801"/>
    <w:rsid w:val="00CA40D9"/>
    <w:rsid w:val="00CA65CC"/>
    <w:rsid w:val="00CD6C17"/>
    <w:rsid w:val="00CF08D1"/>
    <w:rsid w:val="00D317AB"/>
    <w:rsid w:val="00DA41AA"/>
    <w:rsid w:val="00E82887"/>
    <w:rsid w:val="00EC7FD1"/>
    <w:rsid w:val="00ED7421"/>
    <w:rsid w:val="00EE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E6AF3FE1-A461-4567-AB9B-50F27DE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23"/>
  </w:style>
  <w:style w:type="paragraph" w:styleId="1">
    <w:name w:val="heading 1"/>
    <w:basedOn w:val="a"/>
    <w:link w:val="10"/>
    <w:qFormat/>
    <w:rsid w:val="00A1511E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1E"/>
    <w:rPr>
      <w:rFonts w:ascii="Times New Roman" w:eastAsia="Times New Roman" w:hAnsi="Times New Roman" w:cs="Times New Roman"/>
      <w:b/>
      <w:bCs/>
      <w:kern w:val="36"/>
      <w:sz w:val="60"/>
      <w:szCs w:val="60"/>
    </w:rPr>
  </w:style>
  <w:style w:type="paragraph" w:styleId="a3">
    <w:name w:val="List Paragraph"/>
    <w:basedOn w:val="a"/>
    <w:uiPriority w:val="34"/>
    <w:qFormat/>
    <w:rsid w:val="00A15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A1511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A1511E"/>
    <w:rPr>
      <w:color w:val="0000FF"/>
      <w:u w:val="single"/>
    </w:rPr>
  </w:style>
  <w:style w:type="character" w:styleId="a6">
    <w:name w:val="Strong"/>
    <w:uiPriority w:val="22"/>
    <w:qFormat/>
    <w:rsid w:val="00A1511E"/>
    <w:rPr>
      <w:b/>
      <w:bCs/>
    </w:rPr>
  </w:style>
  <w:style w:type="table" w:styleId="a7">
    <w:name w:val="Table Grid"/>
    <w:basedOn w:val="a1"/>
    <w:uiPriority w:val="59"/>
    <w:rsid w:val="00A151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A1511E"/>
    <w:pPr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8B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4B3"/>
  </w:style>
  <w:style w:type="paragraph" w:styleId="aa">
    <w:name w:val="footer"/>
    <w:basedOn w:val="a"/>
    <w:link w:val="ab"/>
    <w:uiPriority w:val="99"/>
    <w:semiHidden/>
    <w:unhideWhenUsed/>
    <w:rsid w:val="008B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04B3"/>
  </w:style>
  <w:style w:type="paragraph" w:styleId="ac">
    <w:name w:val="Balloon Text"/>
    <w:basedOn w:val="a"/>
    <w:link w:val="ad"/>
    <w:uiPriority w:val="99"/>
    <w:semiHidden/>
    <w:unhideWhenUsed/>
    <w:rsid w:val="0044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1;&#1084;&#1103;&#1082;&#1086;&#1085;-&#1086;&#1073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osh80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1981-4934-4D2F-A382-4FC2A994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34</Pages>
  <Words>8755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32</cp:revision>
  <cp:lastPrinted>2019-09-05T07:10:00Z</cp:lastPrinted>
  <dcterms:created xsi:type="dcterms:W3CDTF">2014-04-10T14:47:00Z</dcterms:created>
  <dcterms:modified xsi:type="dcterms:W3CDTF">2021-03-20T03:43:00Z</dcterms:modified>
</cp:coreProperties>
</file>