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AF" w:rsidRDefault="002D17AF" w:rsidP="00917570">
      <w:pPr>
        <w:spacing w:after="0" w:line="240" w:lineRule="auto"/>
        <w:jc w:val="cente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pPr>
    </w:p>
    <w:p w:rsidR="00917570" w:rsidRDefault="00917570" w:rsidP="00010CF5">
      <w:pPr>
        <w:spacing w:after="0" w:line="240" w:lineRule="auto"/>
        <w:jc w:val="right"/>
        <w:rPr>
          <w:rFonts w:ascii="Times New Roman" w:hAnsi="Times New Roman" w:cs="Times New Roman"/>
          <w:sz w:val="24"/>
          <w:szCs w:val="24"/>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t xml:space="preserve"> </w:t>
      </w:r>
      <w:r w:rsidR="00FC51C6">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t xml:space="preserve">   </w:t>
      </w:r>
      <w:r w:rsidR="00FC51C6">
        <w:rPr>
          <w:noProof/>
          <w:lang w:eastAsia="ru-RU"/>
        </w:rPr>
        <w:t xml:space="preserve">                      </w:t>
      </w:r>
      <w:r w:rsidR="00FC51C6">
        <w:rPr>
          <w:rFonts w:ascii="Times New Roman" w:hAnsi="Times New Roman" w:cs="Times New Roman"/>
          <w:sz w:val="24"/>
          <w:szCs w:val="24"/>
        </w:rPr>
        <w:t xml:space="preserve"> </w:t>
      </w:r>
    </w:p>
    <w:p w:rsidR="00010CF5" w:rsidRDefault="00010CF5" w:rsidP="00010C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приказу </w:t>
      </w:r>
    </w:p>
    <w:p w:rsidR="002D17AF" w:rsidRDefault="00010CF5" w:rsidP="00010C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27.09.2019г. №01-10/1307</w:t>
      </w:r>
    </w:p>
    <w:p w:rsidR="002D17AF" w:rsidRDefault="002D17AF" w:rsidP="00917570">
      <w:pPr>
        <w:spacing w:after="0" w:line="240" w:lineRule="auto"/>
        <w:jc w:val="center"/>
        <w:rPr>
          <w:rFonts w:ascii="Times New Roman" w:hAnsi="Times New Roman" w:cs="Times New Roman"/>
          <w:sz w:val="24"/>
          <w:szCs w:val="24"/>
        </w:rPr>
      </w:pPr>
    </w:p>
    <w:p w:rsidR="00917570" w:rsidRDefault="00917570" w:rsidP="00917570">
      <w:pPr>
        <w:spacing w:after="0" w:line="240" w:lineRule="auto"/>
        <w:jc w:val="center"/>
        <w:rPr>
          <w:rFonts w:ascii="Times New Roman" w:hAnsi="Times New Roman" w:cs="Times New Roman"/>
          <w:sz w:val="24"/>
          <w:szCs w:val="24"/>
        </w:rPr>
      </w:pPr>
      <w:r w:rsidRPr="00917570">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819150" cy="819150"/>
            <wp:effectExtent l="0" t="0" r="0" b="0"/>
            <wp:docPr id="1" name="Рисунок 1" descr="C:\Users\Екатерина Дмитриевна\Downloads\WhatsApp Image 2019-09-27 at 11.4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катерина Дмитриевна\Downloads\WhatsApp Image 2019-09-27 at 11.48.3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8D0087" w:rsidRPr="00917570" w:rsidRDefault="008D0087" w:rsidP="008D0087">
      <w:pPr>
        <w:spacing w:after="0" w:line="240" w:lineRule="auto"/>
        <w:jc w:val="center"/>
        <w:rPr>
          <w:rFonts w:ascii="Times New Roman" w:hAnsi="Times New Roman" w:cs="Times New Roman"/>
          <w:sz w:val="20"/>
          <w:szCs w:val="24"/>
        </w:rPr>
      </w:pPr>
      <w:r w:rsidRPr="00917570">
        <w:rPr>
          <w:rFonts w:ascii="Times New Roman" w:hAnsi="Times New Roman" w:cs="Times New Roman"/>
          <w:sz w:val="20"/>
          <w:szCs w:val="24"/>
        </w:rPr>
        <w:t>Министерство образования и науки Республики Саха (Якутия)</w:t>
      </w:r>
    </w:p>
    <w:p w:rsidR="00FC51C6" w:rsidRDefault="00FC51C6" w:rsidP="008D0087">
      <w:pPr>
        <w:spacing w:after="0" w:line="240" w:lineRule="auto"/>
        <w:jc w:val="center"/>
        <w:rPr>
          <w:rFonts w:ascii="Times New Roman" w:hAnsi="Times New Roman" w:cs="Times New Roman"/>
          <w:sz w:val="24"/>
          <w:szCs w:val="24"/>
        </w:rPr>
      </w:pPr>
    </w:p>
    <w:tbl>
      <w:tblPr>
        <w:tblStyle w:val="a3"/>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6"/>
        <w:gridCol w:w="3544"/>
      </w:tblGrid>
      <w:tr w:rsidR="00FC51C6" w:rsidTr="002D17AF">
        <w:tc>
          <w:tcPr>
            <w:tcW w:w="3686" w:type="dxa"/>
          </w:tcPr>
          <w:p w:rsidR="00FC51C6" w:rsidRPr="00917570" w:rsidRDefault="00D6234E" w:rsidP="00FC51C6">
            <w:pPr>
              <w:shd w:val="clear" w:color="auto" w:fill="FFFFFF"/>
              <w:spacing w:after="160" w:line="259" w:lineRule="auto"/>
              <w:ind w:right="459"/>
              <w:contextualSpacing/>
              <w:jc w:val="center"/>
              <w:rPr>
                <w:rFonts w:ascii="Times New Roman" w:hAnsi="Times New Roman" w:cs="Times New Roman"/>
                <w:color w:val="333333"/>
                <w:sz w:val="20"/>
                <w:szCs w:val="20"/>
                <w:shd w:val="clear" w:color="auto" w:fill="FFFFFF"/>
              </w:rPr>
            </w:pPr>
            <w:r w:rsidRPr="00917570">
              <w:rPr>
                <w:rFonts w:ascii="Times New Roman" w:hAnsi="Times New Roman" w:cs="Times New Roman"/>
                <w:color w:val="333333"/>
                <w:sz w:val="20"/>
                <w:szCs w:val="20"/>
                <w:shd w:val="clear" w:color="auto" w:fill="FFFFFF"/>
              </w:rPr>
              <w:t xml:space="preserve">             </w:t>
            </w:r>
            <w:r w:rsidR="002D17AF">
              <w:rPr>
                <w:rFonts w:ascii="Times New Roman" w:hAnsi="Times New Roman" w:cs="Times New Roman"/>
                <w:color w:val="333333"/>
                <w:sz w:val="20"/>
                <w:szCs w:val="20"/>
                <w:shd w:val="clear" w:color="auto" w:fill="FFFFFF"/>
              </w:rPr>
              <w:t xml:space="preserve"> </w:t>
            </w:r>
            <w:r w:rsidR="002D17AF">
              <w:rPr>
                <w:noProof/>
                <w:lang w:eastAsia="ru-RU"/>
              </w:rPr>
              <w:drawing>
                <wp:inline distT="0" distB="0" distL="0" distR="0">
                  <wp:extent cx="781050" cy="781050"/>
                  <wp:effectExtent l="0" t="0" r="0" b="0"/>
                  <wp:docPr id="2" name="Рисунок 2" descr="ÐÐ°ÑÑÐ¸Ð½ÐºÐ¸ Ð¿Ð¾ Ð·Ð°Ð¿ÑÐ¾ÑÑ Ð¸ÑÐ¾Ð¸Ð¿Ðº ÑÐºÑÑ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ÑÐ¾Ð¸Ð¿Ðº ÑÐºÑÑÑÐ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FC51C6" w:rsidRPr="00917570" w:rsidRDefault="00FC51C6" w:rsidP="002D17AF">
            <w:pPr>
              <w:shd w:val="clear" w:color="auto" w:fill="FFFFFF"/>
              <w:spacing w:after="160" w:line="259" w:lineRule="auto"/>
              <w:ind w:left="-102"/>
              <w:contextualSpacing/>
              <w:jc w:val="center"/>
              <w:rPr>
                <w:rFonts w:ascii="Times New Roman" w:hAnsi="Times New Roman" w:cs="Times New Roman"/>
                <w:sz w:val="20"/>
                <w:szCs w:val="20"/>
              </w:rPr>
            </w:pPr>
            <w:r w:rsidRPr="00917570">
              <w:rPr>
                <w:rFonts w:ascii="Times New Roman" w:hAnsi="Times New Roman" w:cs="Times New Roman"/>
                <w:color w:val="333333"/>
                <w:sz w:val="20"/>
                <w:szCs w:val="20"/>
                <w:shd w:val="clear" w:color="auto" w:fill="FFFFFF"/>
              </w:rPr>
              <w:t>Автономное образовательное учреждение дополнительного</w:t>
            </w:r>
            <w:r w:rsidRPr="00917570">
              <w:rPr>
                <w:rFonts w:ascii="Times New Roman" w:hAnsi="Times New Roman" w:cs="Times New Roman"/>
                <w:sz w:val="20"/>
                <w:szCs w:val="20"/>
              </w:rPr>
              <w:t xml:space="preserve"> профессионального образования Республики Саха (Якутия) «</w:t>
            </w:r>
            <w:r w:rsidRPr="00917570">
              <w:rPr>
                <w:rFonts w:ascii="Times New Roman" w:hAnsi="Times New Roman" w:cs="Times New Roman"/>
                <w:color w:val="000000"/>
                <w:spacing w:val="1"/>
                <w:sz w:val="20"/>
                <w:szCs w:val="20"/>
              </w:rPr>
              <w:t>Институт развития образования и повышения квалификации им. С.Н.</w:t>
            </w:r>
            <w:r w:rsidR="00D6234E" w:rsidRPr="00917570">
              <w:rPr>
                <w:rFonts w:ascii="Times New Roman" w:hAnsi="Times New Roman" w:cs="Times New Roman"/>
                <w:color w:val="000000"/>
                <w:spacing w:val="1"/>
                <w:sz w:val="20"/>
                <w:szCs w:val="20"/>
              </w:rPr>
              <w:t xml:space="preserve"> </w:t>
            </w:r>
            <w:r w:rsidRPr="00917570">
              <w:rPr>
                <w:rFonts w:ascii="Times New Roman" w:hAnsi="Times New Roman" w:cs="Times New Roman"/>
                <w:color w:val="000000"/>
                <w:spacing w:val="1"/>
                <w:sz w:val="20"/>
                <w:szCs w:val="20"/>
              </w:rPr>
              <w:t>Донского-</w:t>
            </w:r>
            <w:r w:rsidRPr="00917570">
              <w:rPr>
                <w:rFonts w:ascii="Times New Roman" w:hAnsi="Times New Roman" w:cs="Times New Roman"/>
                <w:color w:val="000000"/>
                <w:spacing w:val="1"/>
                <w:sz w:val="20"/>
                <w:szCs w:val="20"/>
                <w:lang w:val="en-US"/>
              </w:rPr>
              <w:t>II</w:t>
            </w:r>
            <w:r w:rsidRPr="00917570">
              <w:rPr>
                <w:rFonts w:ascii="Times New Roman" w:hAnsi="Times New Roman" w:cs="Times New Roman"/>
                <w:sz w:val="20"/>
                <w:szCs w:val="20"/>
              </w:rPr>
              <w:t>»</w:t>
            </w:r>
          </w:p>
          <w:p w:rsidR="00FC51C6" w:rsidRPr="00917570" w:rsidRDefault="00FC51C6" w:rsidP="008D0087">
            <w:pPr>
              <w:jc w:val="center"/>
              <w:rPr>
                <w:rFonts w:ascii="Times New Roman" w:hAnsi="Times New Roman" w:cs="Times New Roman"/>
                <w:sz w:val="20"/>
                <w:szCs w:val="20"/>
              </w:rPr>
            </w:pPr>
          </w:p>
        </w:tc>
        <w:tc>
          <w:tcPr>
            <w:tcW w:w="3686" w:type="dxa"/>
          </w:tcPr>
          <w:p w:rsidR="00FC51C6" w:rsidRPr="00917570" w:rsidRDefault="00FC51C6" w:rsidP="00D6234E">
            <w:pPr>
              <w:ind w:right="34"/>
              <w:contextualSpacing/>
              <w:jc w:val="center"/>
              <w:rPr>
                <w:rFonts w:ascii="Times New Roman" w:hAnsi="Times New Roman" w:cs="Times New Roman"/>
                <w:sz w:val="20"/>
                <w:szCs w:val="20"/>
              </w:rPr>
            </w:pPr>
            <w:r w:rsidRPr="00917570">
              <w:rPr>
                <w:noProof/>
                <w:sz w:val="20"/>
                <w:szCs w:val="20"/>
                <w:lang w:eastAsia="ru-RU"/>
              </w:rPr>
              <w:drawing>
                <wp:inline distT="0" distB="0" distL="0" distR="0">
                  <wp:extent cx="1724025" cy="647784"/>
                  <wp:effectExtent l="0" t="0" r="0" b="0"/>
                  <wp:docPr id="6" name="Рисунок 6" descr="https://pmss14.ru/uploads/s/x/y/e/xyeosy2xbxpf/img/full_zjBNsU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ss14.ru/uploads/s/x/y/e/xyeosy2xbxpf/img/full_zjBNsUX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045" cy="684990"/>
                          </a:xfrm>
                          <a:prstGeom prst="rect">
                            <a:avLst/>
                          </a:prstGeom>
                          <a:noFill/>
                          <a:ln>
                            <a:noFill/>
                          </a:ln>
                        </pic:spPr>
                      </pic:pic>
                    </a:graphicData>
                  </a:graphic>
                </wp:inline>
              </w:drawing>
            </w:r>
          </w:p>
          <w:p w:rsidR="00D6234E" w:rsidRPr="00917570" w:rsidRDefault="00D6234E" w:rsidP="00D6234E">
            <w:pPr>
              <w:ind w:right="34"/>
              <w:contextualSpacing/>
              <w:jc w:val="center"/>
              <w:rPr>
                <w:rFonts w:ascii="Times New Roman" w:hAnsi="Times New Roman" w:cs="Times New Roman"/>
                <w:sz w:val="20"/>
                <w:szCs w:val="20"/>
              </w:rPr>
            </w:pPr>
          </w:p>
          <w:p w:rsidR="00FC51C6" w:rsidRPr="00917570" w:rsidRDefault="00FC51C6" w:rsidP="00D6234E">
            <w:pPr>
              <w:ind w:right="34"/>
              <w:contextualSpacing/>
              <w:jc w:val="center"/>
              <w:rPr>
                <w:rFonts w:ascii="Times New Roman" w:hAnsi="Times New Roman" w:cs="Times New Roman"/>
                <w:sz w:val="20"/>
                <w:szCs w:val="20"/>
              </w:rPr>
            </w:pPr>
            <w:r w:rsidRPr="00917570">
              <w:rPr>
                <w:rFonts w:ascii="Times New Roman" w:hAnsi="Times New Roman" w:cs="Times New Roman"/>
                <w:sz w:val="20"/>
                <w:szCs w:val="20"/>
              </w:rPr>
              <w:t xml:space="preserve">Государственное бюджетное учреждение дополнительного образования Республики Саха (Якутия) </w:t>
            </w:r>
            <w:r w:rsidRPr="00917570">
              <w:rPr>
                <w:rFonts w:ascii="Times New Roman" w:hAnsi="Times New Roman" w:cs="Times New Roman"/>
                <w:sz w:val="20"/>
                <w:szCs w:val="20"/>
                <w:shd w:val="clear" w:color="auto" w:fill="FFFFFF"/>
              </w:rPr>
              <w:t>«Республиканский центр психолого-медико-социального сопровождения»</w:t>
            </w:r>
          </w:p>
          <w:p w:rsidR="00FC51C6" w:rsidRPr="00917570" w:rsidRDefault="00FC51C6" w:rsidP="00D6234E">
            <w:pPr>
              <w:ind w:right="34"/>
              <w:jc w:val="center"/>
              <w:rPr>
                <w:rFonts w:ascii="Times New Roman" w:hAnsi="Times New Roman" w:cs="Times New Roman"/>
                <w:sz w:val="20"/>
                <w:szCs w:val="20"/>
              </w:rPr>
            </w:pPr>
          </w:p>
        </w:tc>
        <w:tc>
          <w:tcPr>
            <w:tcW w:w="3544" w:type="dxa"/>
          </w:tcPr>
          <w:p w:rsidR="00FC51C6" w:rsidRPr="00917570" w:rsidRDefault="00FC51C6" w:rsidP="00FC51C6">
            <w:pPr>
              <w:contextualSpacing/>
              <w:jc w:val="center"/>
              <w:rPr>
                <w:rFonts w:ascii="Times New Roman" w:hAnsi="Times New Roman" w:cs="Times New Roman"/>
                <w:sz w:val="20"/>
                <w:szCs w:val="20"/>
              </w:rPr>
            </w:pPr>
            <w:r w:rsidRPr="00917570">
              <w:rPr>
                <w:rFonts w:ascii="Times New Roman" w:hAnsi="Times New Roman" w:cs="Times New Roman"/>
                <w:noProof/>
                <w:sz w:val="20"/>
                <w:szCs w:val="20"/>
                <w:lang w:eastAsia="ru-RU"/>
              </w:rPr>
              <w:drawing>
                <wp:inline distT="0" distB="0" distL="0" distR="0">
                  <wp:extent cx="828675" cy="828675"/>
                  <wp:effectExtent l="0" t="0" r="0" b="0"/>
                  <wp:docPr id="7" name="Рисунок 7" descr="C:\Users\Людмила\Downloads\лого прозрач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дмила\Downloads\лого прозрачное.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767" cy="827767"/>
                          </a:xfrm>
                          <a:prstGeom prst="rect">
                            <a:avLst/>
                          </a:prstGeom>
                          <a:noFill/>
                          <a:ln>
                            <a:noFill/>
                          </a:ln>
                        </pic:spPr>
                      </pic:pic>
                    </a:graphicData>
                  </a:graphic>
                </wp:inline>
              </w:drawing>
            </w:r>
          </w:p>
          <w:p w:rsidR="00FC51C6" w:rsidRPr="00917570" w:rsidRDefault="00FC51C6" w:rsidP="00D6234E">
            <w:pPr>
              <w:ind w:left="-42" w:right="-106" w:firstLine="42"/>
              <w:contextualSpacing/>
              <w:jc w:val="center"/>
              <w:rPr>
                <w:rFonts w:ascii="Times New Roman" w:hAnsi="Times New Roman" w:cs="Times New Roman"/>
                <w:sz w:val="20"/>
                <w:szCs w:val="20"/>
              </w:rPr>
            </w:pPr>
            <w:r w:rsidRPr="00917570">
              <w:rPr>
                <w:rFonts w:ascii="Times New Roman" w:hAnsi="Times New Roman" w:cs="Times New Roman"/>
                <w:sz w:val="20"/>
                <w:szCs w:val="20"/>
              </w:rPr>
              <w:t>Государственное автономное нетиповое образовательное учреждение Республики Саха (Якутия) «Республиканский ресурсный центр «Юные якутяне»</w:t>
            </w:r>
          </w:p>
          <w:p w:rsidR="00FC51C6" w:rsidRPr="00917570" w:rsidRDefault="00FC51C6" w:rsidP="008D0087">
            <w:pPr>
              <w:jc w:val="center"/>
              <w:rPr>
                <w:rFonts w:ascii="Times New Roman" w:hAnsi="Times New Roman" w:cs="Times New Roman"/>
                <w:sz w:val="20"/>
                <w:szCs w:val="20"/>
              </w:rPr>
            </w:pPr>
          </w:p>
        </w:tc>
      </w:tr>
    </w:tbl>
    <w:p w:rsidR="00FC51C6" w:rsidRPr="007D3551" w:rsidRDefault="00FC51C6" w:rsidP="008D0087">
      <w:pPr>
        <w:spacing w:after="0" w:line="240" w:lineRule="auto"/>
        <w:jc w:val="center"/>
        <w:rPr>
          <w:rFonts w:ascii="Times New Roman" w:hAnsi="Times New Roman" w:cs="Times New Roman"/>
          <w:sz w:val="24"/>
          <w:szCs w:val="24"/>
        </w:rPr>
      </w:pPr>
    </w:p>
    <w:p w:rsidR="00917570" w:rsidRDefault="00917570" w:rsidP="00BA04BD">
      <w:pPr>
        <w:spacing w:after="0" w:line="240" w:lineRule="auto"/>
        <w:jc w:val="center"/>
        <w:rPr>
          <w:rFonts w:ascii="Times New Roman" w:hAnsi="Times New Roman" w:cs="Times New Roman"/>
          <w:b/>
          <w:sz w:val="28"/>
          <w:szCs w:val="28"/>
        </w:rPr>
      </w:pPr>
    </w:p>
    <w:p w:rsidR="008D0087" w:rsidRDefault="008D0087" w:rsidP="00BA04BD">
      <w:pPr>
        <w:spacing w:after="0" w:line="240" w:lineRule="auto"/>
        <w:jc w:val="center"/>
        <w:rPr>
          <w:rFonts w:ascii="Times New Roman" w:hAnsi="Times New Roman" w:cs="Times New Roman"/>
          <w:b/>
          <w:sz w:val="28"/>
          <w:szCs w:val="28"/>
        </w:rPr>
      </w:pPr>
    </w:p>
    <w:p w:rsidR="008D0087" w:rsidRDefault="008D0087" w:rsidP="00BA04BD">
      <w:pPr>
        <w:spacing w:after="0" w:line="240" w:lineRule="auto"/>
        <w:jc w:val="center"/>
        <w:rPr>
          <w:rFonts w:ascii="Times New Roman" w:hAnsi="Times New Roman" w:cs="Times New Roman"/>
          <w:b/>
          <w:sz w:val="28"/>
          <w:szCs w:val="28"/>
        </w:rPr>
      </w:pPr>
    </w:p>
    <w:p w:rsidR="008D0087" w:rsidRDefault="008D0087" w:rsidP="00BA04BD">
      <w:pPr>
        <w:spacing w:after="0" w:line="240" w:lineRule="auto"/>
        <w:jc w:val="center"/>
        <w:rPr>
          <w:rFonts w:ascii="Times New Roman" w:hAnsi="Times New Roman" w:cs="Times New Roman"/>
          <w:b/>
          <w:sz w:val="28"/>
          <w:szCs w:val="28"/>
        </w:rPr>
      </w:pPr>
    </w:p>
    <w:p w:rsidR="00A44656" w:rsidRDefault="00A44656" w:rsidP="00BA04BD">
      <w:pPr>
        <w:spacing w:after="0" w:line="240" w:lineRule="auto"/>
        <w:jc w:val="center"/>
        <w:rPr>
          <w:rFonts w:ascii="Times New Roman" w:hAnsi="Times New Roman" w:cs="Times New Roman"/>
          <w:b/>
          <w:sz w:val="28"/>
          <w:szCs w:val="28"/>
        </w:rPr>
      </w:pPr>
    </w:p>
    <w:p w:rsidR="00917570" w:rsidRDefault="00917570" w:rsidP="00917570">
      <w:pPr>
        <w:spacing w:after="0" w:line="240" w:lineRule="auto"/>
        <w:ind w:firstLine="708"/>
        <w:jc w:val="center"/>
        <w:rPr>
          <w:rFonts w:ascii="Times New Roman" w:hAnsi="Times New Roman" w:cs="Times New Roman"/>
          <w:b/>
          <w:sz w:val="32"/>
          <w:szCs w:val="28"/>
        </w:rPr>
      </w:pPr>
      <w:r>
        <w:rPr>
          <w:rFonts w:ascii="Times New Roman" w:hAnsi="Times New Roman" w:cs="Times New Roman"/>
          <w:b/>
          <w:sz w:val="32"/>
          <w:szCs w:val="28"/>
        </w:rPr>
        <w:t>М</w:t>
      </w:r>
      <w:r w:rsidR="00D6234E" w:rsidRPr="00917570">
        <w:rPr>
          <w:rFonts w:ascii="Times New Roman" w:hAnsi="Times New Roman" w:cs="Times New Roman"/>
          <w:b/>
          <w:sz w:val="32"/>
          <w:szCs w:val="28"/>
        </w:rPr>
        <w:t>етодически</w:t>
      </w:r>
      <w:r>
        <w:rPr>
          <w:rFonts w:ascii="Times New Roman" w:hAnsi="Times New Roman" w:cs="Times New Roman"/>
          <w:b/>
          <w:sz w:val="32"/>
          <w:szCs w:val="28"/>
        </w:rPr>
        <w:t>е</w:t>
      </w:r>
      <w:r w:rsidR="00D6234E" w:rsidRPr="00917570">
        <w:rPr>
          <w:rFonts w:ascii="Times New Roman" w:hAnsi="Times New Roman" w:cs="Times New Roman"/>
          <w:b/>
          <w:sz w:val="32"/>
          <w:szCs w:val="28"/>
        </w:rPr>
        <w:t xml:space="preserve"> рекомендаци</w:t>
      </w:r>
      <w:r>
        <w:rPr>
          <w:rFonts w:ascii="Times New Roman" w:hAnsi="Times New Roman" w:cs="Times New Roman"/>
          <w:b/>
          <w:sz w:val="32"/>
          <w:szCs w:val="28"/>
        </w:rPr>
        <w:t>и</w:t>
      </w:r>
      <w:r w:rsidR="00D6234E" w:rsidRPr="00917570">
        <w:rPr>
          <w:rFonts w:ascii="Times New Roman" w:hAnsi="Times New Roman" w:cs="Times New Roman"/>
          <w:b/>
          <w:sz w:val="32"/>
          <w:szCs w:val="28"/>
        </w:rPr>
        <w:t xml:space="preserve"> </w:t>
      </w:r>
      <w:r w:rsidR="002D17AF">
        <w:rPr>
          <w:rFonts w:ascii="Times New Roman" w:hAnsi="Times New Roman" w:cs="Times New Roman"/>
          <w:b/>
          <w:sz w:val="32"/>
          <w:szCs w:val="28"/>
        </w:rPr>
        <w:t xml:space="preserve">по освоению </w:t>
      </w:r>
      <w:r w:rsidR="00D6234E" w:rsidRPr="00917570">
        <w:rPr>
          <w:rFonts w:ascii="Times New Roman" w:hAnsi="Times New Roman" w:cs="Times New Roman"/>
          <w:b/>
          <w:sz w:val="32"/>
          <w:szCs w:val="28"/>
        </w:rPr>
        <w:t>дополнительных общеобразовательных программ</w:t>
      </w:r>
    </w:p>
    <w:p w:rsidR="00917570" w:rsidRDefault="00D6234E" w:rsidP="00917570">
      <w:pPr>
        <w:spacing w:after="0" w:line="240" w:lineRule="auto"/>
        <w:ind w:firstLine="708"/>
        <w:jc w:val="center"/>
        <w:rPr>
          <w:rFonts w:ascii="Times New Roman" w:hAnsi="Times New Roman" w:cs="Times New Roman"/>
          <w:b/>
          <w:sz w:val="36"/>
          <w:szCs w:val="32"/>
        </w:rPr>
      </w:pPr>
      <w:r w:rsidRPr="00917570">
        <w:rPr>
          <w:rFonts w:ascii="Times New Roman" w:hAnsi="Times New Roman" w:cs="Times New Roman"/>
          <w:b/>
          <w:sz w:val="32"/>
          <w:szCs w:val="28"/>
        </w:rPr>
        <w:t>детьми с ограниченными возможностями здоровья</w:t>
      </w:r>
    </w:p>
    <w:p w:rsidR="008D0087" w:rsidRPr="00917570" w:rsidRDefault="00917570" w:rsidP="00917570">
      <w:pPr>
        <w:spacing w:after="0" w:line="240" w:lineRule="auto"/>
        <w:ind w:firstLine="708"/>
        <w:jc w:val="center"/>
        <w:rPr>
          <w:rFonts w:ascii="Times New Roman" w:hAnsi="Times New Roman" w:cs="Times New Roman"/>
          <w:sz w:val="32"/>
          <w:szCs w:val="32"/>
        </w:rPr>
      </w:pPr>
      <w:r w:rsidRPr="00917570">
        <w:rPr>
          <w:rFonts w:ascii="Times New Roman" w:hAnsi="Times New Roman" w:cs="Times New Roman"/>
          <w:b/>
          <w:sz w:val="32"/>
          <w:szCs w:val="32"/>
        </w:rPr>
        <w:t>и детьми с инвалидностью Республики Саха (Якутия)</w:t>
      </w:r>
    </w:p>
    <w:p w:rsidR="008D0087" w:rsidRPr="00917570" w:rsidRDefault="008D0087" w:rsidP="004327D0">
      <w:pPr>
        <w:spacing w:after="0" w:line="240" w:lineRule="auto"/>
        <w:ind w:firstLine="708"/>
        <w:jc w:val="both"/>
        <w:rPr>
          <w:rFonts w:ascii="Times New Roman" w:hAnsi="Times New Roman" w:cs="Times New Roman"/>
          <w:sz w:val="32"/>
          <w:szCs w:val="32"/>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2D17AF" w:rsidRDefault="002D17AF"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327D0">
      <w:pPr>
        <w:spacing w:after="0" w:line="240" w:lineRule="auto"/>
        <w:ind w:firstLine="708"/>
        <w:jc w:val="both"/>
        <w:rPr>
          <w:rFonts w:ascii="Times New Roman" w:hAnsi="Times New Roman" w:cs="Times New Roman"/>
          <w:sz w:val="28"/>
          <w:szCs w:val="28"/>
        </w:rPr>
      </w:pPr>
    </w:p>
    <w:p w:rsidR="008D0087" w:rsidRDefault="008D0087" w:rsidP="00480B6E">
      <w:pPr>
        <w:spacing w:after="0" w:line="240" w:lineRule="auto"/>
        <w:jc w:val="both"/>
        <w:rPr>
          <w:rFonts w:ascii="Times New Roman" w:hAnsi="Times New Roman" w:cs="Times New Roman"/>
          <w:sz w:val="28"/>
          <w:szCs w:val="28"/>
        </w:rPr>
      </w:pPr>
    </w:p>
    <w:p w:rsidR="008D0087" w:rsidRPr="002D17AF" w:rsidRDefault="00A44656" w:rsidP="0002360C">
      <w:pPr>
        <w:spacing w:after="0" w:line="240" w:lineRule="auto"/>
        <w:jc w:val="center"/>
        <w:rPr>
          <w:rFonts w:ascii="Times New Roman" w:hAnsi="Times New Roman" w:cs="Times New Roman"/>
          <w:sz w:val="24"/>
          <w:szCs w:val="28"/>
        </w:rPr>
      </w:pPr>
      <w:r w:rsidRPr="002D17AF">
        <w:rPr>
          <w:rFonts w:ascii="Times New Roman" w:hAnsi="Times New Roman" w:cs="Times New Roman"/>
          <w:sz w:val="24"/>
          <w:szCs w:val="28"/>
        </w:rPr>
        <w:t>Якутск, 2019</w:t>
      </w:r>
      <w:r w:rsidR="002D17AF" w:rsidRPr="002D17AF">
        <w:rPr>
          <w:rFonts w:ascii="Times New Roman" w:hAnsi="Times New Roman" w:cs="Times New Roman"/>
          <w:sz w:val="24"/>
          <w:szCs w:val="28"/>
        </w:rPr>
        <w:t xml:space="preserve"> </w:t>
      </w:r>
      <w:r w:rsidRPr="002D17AF">
        <w:rPr>
          <w:rFonts w:ascii="Times New Roman" w:hAnsi="Times New Roman" w:cs="Times New Roman"/>
          <w:sz w:val="24"/>
          <w:szCs w:val="28"/>
        </w:rPr>
        <w:t>г.</w:t>
      </w:r>
    </w:p>
    <w:p w:rsidR="00E53627" w:rsidRPr="00E53627" w:rsidRDefault="00E53627" w:rsidP="00E53627">
      <w:pPr>
        <w:suppressAutoHyphens/>
        <w:spacing w:after="0" w:line="240" w:lineRule="auto"/>
        <w:contextualSpacing/>
        <w:jc w:val="both"/>
        <w:rPr>
          <w:rFonts w:ascii="Times New Roman" w:hAnsi="Times New Roman" w:cs="Times New Roman"/>
          <w:sz w:val="24"/>
        </w:rPr>
      </w:pPr>
      <w:r w:rsidRPr="00E53627">
        <w:rPr>
          <w:rFonts w:ascii="Times New Roman" w:hAnsi="Times New Roman" w:cs="Times New Roman"/>
          <w:sz w:val="24"/>
        </w:rPr>
        <w:t xml:space="preserve">УДК 376 </w:t>
      </w:r>
    </w:p>
    <w:p w:rsidR="00D6234E" w:rsidRPr="00E53627" w:rsidRDefault="00E53627" w:rsidP="00E53627">
      <w:pPr>
        <w:suppressAutoHyphens/>
        <w:spacing w:after="0" w:line="240" w:lineRule="auto"/>
        <w:contextualSpacing/>
        <w:jc w:val="both"/>
        <w:rPr>
          <w:rFonts w:ascii="Times New Roman" w:eastAsia="Arial" w:hAnsi="Times New Roman" w:cs="Times New Roman"/>
          <w:kern w:val="2"/>
          <w:sz w:val="28"/>
          <w:szCs w:val="24"/>
        </w:rPr>
      </w:pPr>
      <w:r w:rsidRPr="00E53627">
        <w:rPr>
          <w:rFonts w:ascii="Times New Roman" w:hAnsi="Times New Roman" w:cs="Times New Roman"/>
          <w:sz w:val="24"/>
        </w:rPr>
        <w:t>ББК 74.200</w:t>
      </w:r>
    </w:p>
    <w:p w:rsidR="008D0087" w:rsidRDefault="008D0087" w:rsidP="00233937">
      <w:pPr>
        <w:suppressAutoHyphens/>
        <w:spacing w:after="0" w:line="240" w:lineRule="auto"/>
        <w:ind w:firstLine="709"/>
        <w:contextualSpacing/>
        <w:jc w:val="both"/>
        <w:rPr>
          <w:rFonts w:ascii="Times New Roman" w:eastAsia="Arial" w:hAnsi="Times New Roman" w:cs="Times New Roman"/>
          <w:kern w:val="2"/>
          <w:sz w:val="24"/>
          <w:szCs w:val="24"/>
        </w:rPr>
      </w:pPr>
    </w:p>
    <w:p w:rsidR="00CF1AEF" w:rsidRPr="00F329C0" w:rsidRDefault="00CF1AEF" w:rsidP="00233937">
      <w:pPr>
        <w:suppressAutoHyphens/>
        <w:spacing w:after="0" w:line="240" w:lineRule="auto"/>
        <w:ind w:firstLine="709"/>
        <w:contextualSpacing/>
        <w:jc w:val="both"/>
        <w:rPr>
          <w:rFonts w:ascii="Times New Roman" w:eastAsia="Arial" w:hAnsi="Times New Roman" w:cs="Times New Roman"/>
          <w:kern w:val="2"/>
          <w:sz w:val="24"/>
          <w:szCs w:val="24"/>
        </w:rPr>
      </w:pPr>
    </w:p>
    <w:p w:rsidR="001423C6" w:rsidRDefault="00233937" w:rsidP="00233937">
      <w:pPr>
        <w:suppressAutoHyphens/>
        <w:spacing w:after="0" w:line="240" w:lineRule="auto"/>
        <w:ind w:firstLine="709"/>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lastRenderedPageBreak/>
        <w:t>Документ р</w:t>
      </w:r>
      <w:r w:rsidR="008D0087" w:rsidRPr="00F329C0">
        <w:rPr>
          <w:rFonts w:ascii="Times New Roman" w:eastAsia="Arial" w:hAnsi="Times New Roman" w:cs="Times New Roman"/>
          <w:kern w:val="2"/>
          <w:sz w:val="24"/>
          <w:szCs w:val="24"/>
        </w:rPr>
        <w:t>екомендован научн</w:t>
      </w:r>
      <w:r w:rsidR="008D0087">
        <w:rPr>
          <w:rFonts w:ascii="Times New Roman" w:eastAsia="Arial" w:hAnsi="Times New Roman" w:cs="Times New Roman"/>
          <w:kern w:val="2"/>
          <w:sz w:val="24"/>
          <w:szCs w:val="24"/>
        </w:rPr>
        <w:t xml:space="preserve">о-методическим советом </w:t>
      </w:r>
      <w:r w:rsidR="001423C6" w:rsidRPr="002D17AF">
        <w:rPr>
          <w:rFonts w:ascii="Times New Roman" w:eastAsia="Arial" w:hAnsi="Times New Roman" w:cs="Times New Roman"/>
          <w:kern w:val="2"/>
          <w:sz w:val="24"/>
          <w:szCs w:val="24"/>
        </w:rPr>
        <w:t xml:space="preserve">АОУ РС (Я) ДПО ИРОиПК </w:t>
      </w:r>
      <w:r w:rsidR="002D17AF">
        <w:rPr>
          <w:rFonts w:ascii="Times New Roman" w:eastAsia="Arial" w:hAnsi="Times New Roman" w:cs="Times New Roman"/>
          <w:kern w:val="2"/>
          <w:sz w:val="24"/>
          <w:szCs w:val="24"/>
        </w:rPr>
        <w:t xml:space="preserve">                  </w:t>
      </w:r>
      <w:r w:rsidR="001423C6" w:rsidRPr="002D17AF">
        <w:rPr>
          <w:rFonts w:ascii="Times New Roman" w:eastAsia="Arial" w:hAnsi="Times New Roman" w:cs="Times New Roman"/>
          <w:kern w:val="2"/>
          <w:sz w:val="24"/>
          <w:szCs w:val="24"/>
        </w:rPr>
        <w:t>им.</w:t>
      </w:r>
      <w:r w:rsidR="002D17AF">
        <w:rPr>
          <w:rFonts w:ascii="Times New Roman" w:eastAsia="Arial" w:hAnsi="Times New Roman" w:cs="Times New Roman"/>
          <w:kern w:val="2"/>
          <w:sz w:val="24"/>
          <w:szCs w:val="24"/>
        </w:rPr>
        <w:t xml:space="preserve"> </w:t>
      </w:r>
      <w:r w:rsidR="001423C6" w:rsidRPr="002D17AF">
        <w:rPr>
          <w:rFonts w:ascii="Times New Roman" w:eastAsia="Arial" w:hAnsi="Times New Roman" w:cs="Times New Roman"/>
          <w:kern w:val="2"/>
          <w:sz w:val="24"/>
          <w:szCs w:val="24"/>
        </w:rPr>
        <w:t>С.Н.</w:t>
      </w:r>
      <w:r w:rsidR="002D17AF">
        <w:rPr>
          <w:rFonts w:ascii="Times New Roman" w:eastAsia="Arial" w:hAnsi="Times New Roman" w:cs="Times New Roman"/>
          <w:kern w:val="2"/>
          <w:sz w:val="24"/>
          <w:szCs w:val="24"/>
        </w:rPr>
        <w:t xml:space="preserve"> </w:t>
      </w:r>
      <w:r w:rsidR="001423C6" w:rsidRPr="002D17AF">
        <w:rPr>
          <w:rFonts w:ascii="Times New Roman" w:eastAsia="Arial" w:hAnsi="Times New Roman" w:cs="Times New Roman"/>
          <w:kern w:val="2"/>
          <w:sz w:val="24"/>
          <w:szCs w:val="24"/>
        </w:rPr>
        <w:t xml:space="preserve">Донского – </w:t>
      </w:r>
      <w:r w:rsidR="001423C6" w:rsidRPr="002D17AF">
        <w:rPr>
          <w:rFonts w:ascii="Times New Roman" w:eastAsia="Arial" w:hAnsi="Times New Roman" w:cs="Times New Roman"/>
          <w:kern w:val="2"/>
          <w:sz w:val="24"/>
          <w:szCs w:val="24"/>
          <w:lang w:val="en-US"/>
        </w:rPr>
        <w:t>II</w:t>
      </w:r>
      <w:r w:rsidR="001423C6" w:rsidRPr="002D17AF">
        <w:rPr>
          <w:rFonts w:ascii="Times New Roman" w:eastAsia="Arial" w:hAnsi="Times New Roman" w:cs="Times New Roman"/>
          <w:kern w:val="2"/>
          <w:sz w:val="24"/>
          <w:szCs w:val="24"/>
        </w:rPr>
        <w:t>.</w:t>
      </w:r>
    </w:p>
    <w:p w:rsidR="00233937" w:rsidRPr="00F329C0" w:rsidRDefault="00233937" w:rsidP="00233937">
      <w:pPr>
        <w:suppressAutoHyphens/>
        <w:spacing w:after="0" w:line="240" w:lineRule="auto"/>
        <w:ind w:firstLine="709"/>
        <w:contextualSpacing/>
        <w:jc w:val="both"/>
        <w:rPr>
          <w:rFonts w:ascii="Times New Roman" w:eastAsia="Arial" w:hAnsi="Times New Roman" w:cs="Times New Roman"/>
          <w:kern w:val="2"/>
          <w:sz w:val="24"/>
          <w:szCs w:val="24"/>
        </w:rPr>
      </w:pPr>
      <w:r w:rsidRPr="00F329C0">
        <w:rPr>
          <w:rFonts w:ascii="Times New Roman" w:eastAsia="Arial" w:hAnsi="Times New Roman" w:cs="Times New Roman"/>
          <w:kern w:val="2"/>
          <w:sz w:val="24"/>
          <w:szCs w:val="24"/>
        </w:rPr>
        <w:t>Научный руководитель: Алексеева Г.И., д</w:t>
      </w:r>
      <w:r>
        <w:rPr>
          <w:rFonts w:ascii="Times New Roman" w:eastAsia="Arial" w:hAnsi="Times New Roman" w:cs="Times New Roman"/>
          <w:kern w:val="2"/>
          <w:sz w:val="24"/>
          <w:szCs w:val="24"/>
        </w:rPr>
        <w:t xml:space="preserve">-р </w:t>
      </w:r>
      <w:r w:rsidRPr="00F329C0">
        <w:rPr>
          <w:rFonts w:ascii="Times New Roman" w:eastAsia="Arial" w:hAnsi="Times New Roman" w:cs="Times New Roman"/>
          <w:kern w:val="2"/>
          <w:sz w:val="24"/>
          <w:szCs w:val="24"/>
        </w:rPr>
        <w:t>пе</w:t>
      </w:r>
      <w:r>
        <w:rPr>
          <w:rFonts w:ascii="Times New Roman" w:eastAsia="Arial" w:hAnsi="Times New Roman" w:cs="Times New Roman"/>
          <w:kern w:val="2"/>
          <w:sz w:val="24"/>
          <w:szCs w:val="24"/>
        </w:rPr>
        <w:t xml:space="preserve">д. </w:t>
      </w:r>
      <w:r w:rsidRPr="00F329C0">
        <w:rPr>
          <w:rFonts w:ascii="Times New Roman" w:eastAsia="Arial" w:hAnsi="Times New Roman" w:cs="Times New Roman"/>
          <w:kern w:val="2"/>
          <w:sz w:val="24"/>
          <w:szCs w:val="24"/>
        </w:rPr>
        <w:t>н</w:t>
      </w:r>
      <w:r>
        <w:rPr>
          <w:rFonts w:ascii="Times New Roman" w:eastAsia="Arial" w:hAnsi="Times New Roman" w:cs="Times New Roman"/>
          <w:kern w:val="2"/>
          <w:sz w:val="24"/>
          <w:szCs w:val="24"/>
        </w:rPr>
        <w:t>аук,</w:t>
      </w:r>
      <w:r w:rsidRPr="00F329C0">
        <w:rPr>
          <w:rFonts w:ascii="Times New Roman" w:eastAsia="Arial" w:hAnsi="Times New Roman" w:cs="Times New Roman"/>
          <w:kern w:val="2"/>
          <w:sz w:val="24"/>
          <w:szCs w:val="24"/>
        </w:rPr>
        <w:t xml:space="preserve"> директор </w:t>
      </w:r>
      <w:r w:rsidRPr="002D17AF">
        <w:rPr>
          <w:rFonts w:ascii="Times New Roman" w:eastAsia="Arial" w:hAnsi="Times New Roman" w:cs="Times New Roman"/>
          <w:kern w:val="2"/>
          <w:sz w:val="24"/>
          <w:szCs w:val="24"/>
        </w:rPr>
        <w:t xml:space="preserve">АОУ РС (Я) ДПО </w:t>
      </w:r>
      <w:r>
        <w:rPr>
          <w:rFonts w:ascii="Times New Roman" w:eastAsia="Arial" w:hAnsi="Times New Roman" w:cs="Times New Roman"/>
          <w:kern w:val="2"/>
          <w:sz w:val="24"/>
          <w:szCs w:val="24"/>
        </w:rPr>
        <w:t xml:space="preserve">ИРО и ПК </w:t>
      </w:r>
      <w:r w:rsidRPr="002D17AF">
        <w:rPr>
          <w:rFonts w:ascii="Times New Roman" w:eastAsia="Arial" w:hAnsi="Times New Roman" w:cs="Times New Roman"/>
          <w:kern w:val="2"/>
          <w:sz w:val="24"/>
          <w:szCs w:val="24"/>
        </w:rPr>
        <w:t>им.</w:t>
      </w:r>
      <w:r>
        <w:rPr>
          <w:rFonts w:ascii="Times New Roman" w:eastAsia="Arial" w:hAnsi="Times New Roman" w:cs="Times New Roman"/>
          <w:kern w:val="2"/>
          <w:sz w:val="24"/>
          <w:szCs w:val="24"/>
        </w:rPr>
        <w:t xml:space="preserve"> </w:t>
      </w:r>
      <w:r w:rsidRPr="002D17AF">
        <w:rPr>
          <w:rFonts w:ascii="Times New Roman" w:eastAsia="Arial" w:hAnsi="Times New Roman" w:cs="Times New Roman"/>
          <w:kern w:val="2"/>
          <w:sz w:val="24"/>
          <w:szCs w:val="24"/>
        </w:rPr>
        <w:t>С.Н.</w:t>
      </w:r>
      <w:r>
        <w:rPr>
          <w:rFonts w:ascii="Times New Roman" w:eastAsia="Arial" w:hAnsi="Times New Roman" w:cs="Times New Roman"/>
          <w:kern w:val="2"/>
          <w:sz w:val="24"/>
          <w:szCs w:val="24"/>
        </w:rPr>
        <w:t xml:space="preserve"> </w:t>
      </w:r>
      <w:r w:rsidRPr="002D17AF">
        <w:rPr>
          <w:rFonts w:ascii="Times New Roman" w:eastAsia="Arial" w:hAnsi="Times New Roman" w:cs="Times New Roman"/>
          <w:kern w:val="2"/>
          <w:sz w:val="24"/>
          <w:szCs w:val="24"/>
        </w:rPr>
        <w:t xml:space="preserve">Донского – </w:t>
      </w:r>
      <w:r w:rsidRPr="002D17AF">
        <w:rPr>
          <w:rFonts w:ascii="Times New Roman" w:eastAsia="Arial" w:hAnsi="Times New Roman" w:cs="Times New Roman"/>
          <w:kern w:val="2"/>
          <w:sz w:val="24"/>
          <w:szCs w:val="24"/>
          <w:lang w:val="en-US"/>
        </w:rPr>
        <w:t>II</w:t>
      </w:r>
      <w:r w:rsidRPr="002D17AF">
        <w:rPr>
          <w:rFonts w:ascii="Times New Roman" w:eastAsia="Arial" w:hAnsi="Times New Roman" w:cs="Times New Roman"/>
          <w:kern w:val="2"/>
          <w:sz w:val="24"/>
          <w:szCs w:val="24"/>
        </w:rPr>
        <w:t>.</w:t>
      </w:r>
    </w:p>
    <w:p w:rsidR="008D0087" w:rsidRPr="002D17AF" w:rsidRDefault="008D0087" w:rsidP="00233937">
      <w:pPr>
        <w:suppressAutoHyphens/>
        <w:spacing w:after="0" w:line="240" w:lineRule="auto"/>
        <w:ind w:firstLine="709"/>
        <w:contextualSpacing/>
        <w:jc w:val="both"/>
        <w:rPr>
          <w:rFonts w:ascii="Times New Roman" w:eastAsia="Arial" w:hAnsi="Times New Roman" w:cs="Times New Roman"/>
          <w:kern w:val="2"/>
          <w:sz w:val="24"/>
          <w:szCs w:val="24"/>
        </w:rPr>
      </w:pPr>
      <w:r w:rsidRPr="002D17AF">
        <w:rPr>
          <w:rFonts w:ascii="Times New Roman" w:eastAsia="Arial" w:hAnsi="Times New Roman" w:cs="Times New Roman"/>
          <w:kern w:val="2"/>
          <w:sz w:val="24"/>
          <w:szCs w:val="24"/>
        </w:rPr>
        <w:t>Авторы – составители:</w:t>
      </w:r>
    </w:p>
    <w:p w:rsidR="00233937" w:rsidRPr="002D17AF" w:rsidRDefault="00233937" w:rsidP="00233937">
      <w:pPr>
        <w:suppressAutoHyphens/>
        <w:spacing w:after="0" w:line="240" w:lineRule="auto"/>
        <w:ind w:firstLine="709"/>
        <w:contextualSpacing/>
        <w:jc w:val="both"/>
        <w:rPr>
          <w:rFonts w:ascii="Times New Roman" w:eastAsia="Arial" w:hAnsi="Times New Roman" w:cs="Times New Roman"/>
          <w:kern w:val="2"/>
          <w:sz w:val="24"/>
          <w:szCs w:val="24"/>
        </w:rPr>
      </w:pPr>
      <w:r w:rsidRPr="00F329C0">
        <w:rPr>
          <w:rFonts w:ascii="Times New Roman" w:eastAsia="Arial" w:hAnsi="Times New Roman" w:cs="Times New Roman"/>
          <w:kern w:val="2"/>
          <w:sz w:val="24"/>
          <w:szCs w:val="24"/>
        </w:rPr>
        <w:t>Прокопьева Л.Н., заведующая кафедрой начального и инклюзивного образования</w:t>
      </w:r>
      <w:r>
        <w:rPr>
          <w:rFonts w:ascii="Times New Roman" w:eastAsia="Arial" w:hAnsi="Times New Roman" w:cs="Times New Roman"/>
          <w:kern w:val="2"/>
          <w:sz w:val="24"/>
          <w:szCs w:val="24"/>
        </w:rPr>
        <w:t xml:space="preserve"> </w:t>
      </w:r>
      <w:r w:rsidRPr="002D17AF">
        <w:rPr>
          <w:rFonts w:ascii="Times New Roman" w:eastAsia="Arial" w:hAnsi="Times New Roman" w:cs="Times New Roman"/>
          <w:kern w:val="2"/>
          <w:sz w:val="24"/>
          <w:szCs w:val="24"/>
        </w:rPr>
        <w:t xml:space="preserve">АОУ РС (Я) ДПО </w:t>
      </w:r>
      <w:r>
        <w:rPr>
          <w:rFonts w:ascii="Times New Roman" w:eastAsia="Arial" w:hAnsi="Times New Roman" w:cs="Times New Roman"/>
          <w:kern w:val="2"/>
          <w:sz w:val="24"/>
          <w:szCs w:val="24"/>
        </w:rPr>
        <w:t xml:space="preserve">ИРОиПК </w:t>
      </w:r>
      <w:r w:rsidRPr="002D17AF">
        <w:rPr>
          <w:rFonts w:ascii="Times New Roman" w:eastAsia="Arial" w:hAnsi="Times New Roman" w:cs="Times New Roman"/>
          <w:kern w:val="2"/>
          <w:sz w:val="24"/>
          <w:szCs w:val="24"/>
        </w:rPr>
        <w:t>им.</w:t>
      </w:r>
      <w:r>
        <w:rPr>
          <w:rFonts w:ascii="Times New Roman" w:eastAsia="Arial" w:hAnsi="Times New Roman" w:cs="Times New Roman"/>
          <w:kern w:val="2"/>
          <w:sz w:val="24"/>
          <w:szCs w:val="24"/>
        </w:rPr>
        <w:t xml:space="preserve"> </w:t>
      </w:r>
      <w:r w:rsidRPr="002D17AF">
        <w:rPr>
          <w:rFonts w:ascii="Times New Roman" w:eastAsia="Arial" w:hAnsi="Times New Roman" w:cs="Times New Roman"/>
          <w:kern w:val="2"/>
          <w:sz w:val="24"/>
          <w:szCs w:val="24"/>
        </w:rPr>
        <w:t>С.Н.</w:t>
      </w:r>
      <w:r>
        <w:rPr>
          <w:rFonts w:ascii="Times New Roman" w:eastAsia="Arial" w:hAnsi="Times New Roman" w:cs="Times New Roman"/>
          <w:kern w:val="2"/>
          <w:sz w:val="24"/>
          <w:szCs w:val="24"/>
        </w:rPr>
        <w:t xml:space="preserve"> </w:t>
      </w:r>
      <w:r w:rsidRPr="002D17AF">
        <w:rPr>
          <w:rFonts w:ascii="Times New Roman" w:eastAsia="Arial" w:hAnsi="Times New Roman" w:cs="Times New Roman"/>
          <w:kern w:val="2"/>
          <w:sz w:val="24"/>
          <w:szCs w:val="24"/>
        </w:rPr>
        <w:t xml:space="preserve">Донского – </w:t>
      </w:r>
      <w:r w:rsidRPr="002D17AF">
        <w:rPr>
          <w:rFonts w:ascii="Times New Roman" w:eastAsia="Arial" w:hAnsi="Times New Roman" w:cs="Times New Roman"/>
          <w:kern w:val="2"/>
          <w:sz w:val="24"/>
          <w:szCs w:val="24"/>
          <w:lang w:val="en-US"/>
        </w:rPr>
        <w:t>II</w:t>
      </w:r>
      <w:r>
        <w:rPr>
          <w:rFonts w:ascii="Times New Roman" w:eastAsia="Arial" w:hAnsi="Times New Roman" w:cs="Times New Roman"/>
          <w:kern w:val="2"/>
          <w:sz w:val="24"/>
          <w:szCs w:val="24"/>
        </w:rPr>
        <w:t>;</w:t>
      </w:r>
    </w:p>
    <w:p w:rsidR="002D17AF" w:rsidRPr="002D17AF" w:rsidRDefault="002D17AF"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r w:rsidRPr="002D17AF">
        <w:rPr>
          <w:rFonts w:ascii="Times New Roman" w:eastAsia="Arial" w:hAnsi="Times New Roman" w:cs="Times New Roman"/>
          <w:kern w:val="2"/>
          <w:sz w:val="24"/>
          <w:szCs w:val="24"/>
        </w:rPr>
        <w:t>Дегтярёва Н</w:t>
      </w:r>
      <w:r>
        <w:rPr>
          <w:rFonts w:ascii="Times New Roman" w:eastAsia="Arial" w:hAnsi="Times New Roman" w:cs="Times New Roman"/>
          <w:kern w:val="2"/>
          <w:sz w:val="24"/>
          <w:szCs w:val="24"/>
        </w:rPr>
        <w:t xml:space="preserve">.Н., </w:t>
      </w:r>
      <w:r w:rsidRPr="002D17AF">
        <w:rPr>
          <w:rFonts w:ascii="Times New Roman" w:eastAsia="Arial" w:hAnsi="Times New Roman" w:cs="Times New Roman"/>
          <w:kern w:val="2"/>
          <w:sz w:val="24"/>
          <w:szCs w:val="24"/>
        </w:rPr>
        <w:t xml:space="preserve">учитель-логопед Центральной психолого-медико-педагогической комиссии </w:t>
      </w:r>
      <w:r>
        <w:rPr>
          <w:rFonts w:ascii="Times New Roman" w:eastAsia="Arial" w:hAnsi="Times New Roman" w:cs="Times New Roman"/>
          <w:kern w:val="2"/>
          <w:sz w:val="24"/>
          <w:szCs w:val="24"/>
        </w:rPr>
        <w:t>ГБУ ДО РС(Я) «РЦ ПМСС»;</w:t>
      </w:r>
    </w:p>
    <w:p w:rsidR="005963BA" w:rsidRDefault="002D17AF"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r w:rsidRPr="002D17AF">
        <w:rPr>
          <w:rFonts w:ascii="Times New Roman" w:eastAsia="Arial" w:hAnsi="Times New Roman" w:cs="Times New Roman"/>
          <w:kern w:val="2"/>
          <w:sz w:val="24"/>
          <w:szCs w:val="24"/>
        </w:rPr>
        <w:t>Дьячковская Т</w:t>
      </w:r>
      <w:r>
        <w:rPr>
          <w:rFonts w:ascii="Times New Roman" w:eastAsia="Arial" w:hAnsi="Times New Roman" w:cs="Times New Roman"/>
          <w:kern w:val="2"/>
          <w:sz w:val="24"/>
          <w:szCs w:val="24"/>
        </w:rPr>
        <w:t>.Е.</w:t>
      </w:r>
      <w:r w:rsidRPr="002D17AF">
        <w:rPr>
          <w:rFonts w:ascii="Times New Roman" w:eastAsia="Arial" w:hAnsi="Times New Roman" w:cs="Times New Roman"/>
          <w:kern w:val="2"/>
          <w:sz w:val="24"/>
          <w:szCs w:val="24"/>
        </w:rPr>
        <w:t xml:space="preserve">, социальный педагог центральной психолого-медико-педагогической комиссии </w:t>
      </w:r>
      <w:r>
        <w:rPr>
          <w:rFonts w:ascii="Times New Roman" w:eastAsia="Arial" w:hAnsi="Times New Roman" w:cs="Times New Roman"/>
          <w:kern w:val="2"/>
          <w:sz w:val="24"/>
          <w:szCs w:val="24"/>
        </w:rPr>
        <w:t>ГБУ ДО РС(Я) «РЦ ПМСС»;</w:t>
      </w:r>
    </w:p>
    <w:p w:rsidR="00233937" w:rsidRDefault="00233937"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Филиппова В.В., канд.филол.наук, заместитель директора ГАНОУ РС (Я) «РРЦ «Юные якутяне»;</w:t>
      </w:r>
    </w:p>
    <w:p w:rsidR="002D17AF" w:rsidRDefault="002D17AF"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Москвитина М.А., методист ГАНОУ РС (Я) «РРЦ «Юные якутяне»;</w:t>
      </w:r>
    </w:p>
    <w:p w:rsidR="002D17AF" w:rsidRDefault="002D17AF"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Товариштай О.И., методист ГАНОУ РС (Я) «РРЦ «Юные якутяне».</w:t>
      </w:r>
    </w:p>
    <w:p w:rsidR="0048471F" w:rsidRDefault="0048471F" w:rsidP="00233937">
      <w:pPr>
        <w:suppressAutoHyphens/>
        <w:autoSpaceDE w:val="0"/>
        <w:spacing w:after="0" w:line="240" w:lineRule="auto"/>
        <w:ind w:firstLine="709"/>
        <w:contextualSpacing/>
        <w:jc w:val="both"/>
        <w:rPr>
          <w:rFonts w:ascii="Times New Roman" w:eastAsia="Arial" w:hAnsi="Times New Roman" w:cs="Times New Roman"/>
          <w:kern w:val="2"/>
          <w:sz w:val="24"/>
          <w:szCs w:val="24"/>
        </w:rPr>
      </w:pPr>
    </w:p>
    <w:p w:rsidR="008D0087" w:rsidRPr="00A973B5" w:rsidRDefault="008D0087" w:rsidP="008D0087">
      <w:pPr>
        <w:pStyle w:val="ae"/>
        <w:tabs>
          <w:tab w:val="left" w:pos="709"/>
        </w:tabs>
        <w:ind w:left="142" w:hanging="142"/>
        <w:jc w:val="both"/>
        <w:rPr>
          <w:rFonts w:ascii="Times New Roman" w:hAnsi="Times New Roman" w:cs="Times New Roman"/>
          <w:sz w:val="24"/>
          <w:szCs w:val="24"/>
        </w:rPr>
      </w:pPr>
    </w:p>
    <w:p w:rsidR="008D0087" w:rsidRPr="00A973B5" w:rsidRDefault="008D0087" w:rsidP="008D0087">
      <w:pPr>
        <w:pStyle w:val="ae"/>
        <w:jc w:val="both"/>
        <w:rPr>
          <w:rFonts w:ascii="Times New Roman" w:hAnsi="Times New Roman" w:cs="Times New Roman"/>
          <w:sz w:val="24"/>
          <w:szCs w:val="24"/>
        </w:rPr>
      </w:pPr>
    </w:p>
    <w:p w:rsidR="008D0087" w:rsidRPr="00A973B5" w:rsidRDefault="008D0087" w:rsidP="008D0087">
      <w:pPr>
        <w:pStyle w:val="ae"/>
        <w:jc w:val="both"/>
        <w:rPr>
          <w:rFonts w:ascii="Times New Roman" w:hAnsi="Times New Roman" w:cs="Times New Roman"/>
          <w:sz w:val="24"/>
          <w:szCs w:val="24"/>
        </w:rPr>
      </w:pPr>
    </w:p>
    <w:p w:rsidR="008D0087" w:rsidRPr="00A973B5" w:rsidRDefault="008D0087" w:rsidP="008D008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созданы в целях обеспечения качественной работы </w:t>
      </w:r>
      <w:r w:rsidR="00A44656">
        <w:rPr>
          <w:rFonts w:ascii="Times New Roman" w:hAnsi="Times New Roman" w:cs="Times New Roman"/>
          <w:sz w:val="24"/>
          <w:szCs w:val="24"/>
        </w:rPr>
        <w:t>педагогов</w:t>
      </w:r>
      <w:r>
        <w:rPr>
          <w:rFonts w:ascii="Times New Roman" w:hAnsi="Times New Roman" w:cs="Times New Roman"/>
          <w:sz w:val="24"/>
          <w:szCs w:val="24"/>
        </w:rPr>
        <w:t xml:space="preserve"> с детьми </w:t>
      </w:r>
      <w:r w:rsidR="00A44656">
        <w:rPr>
          <w:rFonts w:ascii="Times New Roman" w:hAnsi="Times New Roman" w:cs="Times New Roman"/>
          <w:sz w:val="24"/>
          <w:szCs w:val="24"/>
        </w:rPr>
        <w:t xml:space="preserve">с особыми образовательными потребностями. </w:t>
      </w:r>
      <w:r w:rsidRPr="00D83C5C">
        <w:rPr>
          <w:rFonts w:ascii="Times New Roman" w:hAnsi="Times New Roman" w:cs="Times New Roman"/>
          <w:sz w:val="24"/>
          <w:szCs w:val="24"/>
        </w:rPr>
        <w:t xml:space="preserve">В разделах Рекомендаций </w:t>
      </w:r>
      <w:r w:rsidR="006E356D">
        <w:rPr>
          <w:rFonts w:ascii="Times New Roman" w:hAnsi="Times New Roman" w:cs="Times New Roman"/>
          <w:sz w:val="24"/>
          <w:szCs w:val="24"/>
        </w:rPr>
        <w:t>и</w:t>
      </w:r>
      <w:r w:rsidRPr="00D83C5C">
        <w:rPr>
          <w:rFonts w:ascii="Times New Roman" w:hAnsi="Times New Roman" w:cs="Times New Roman"/>
          <w:sz w:val="24"/>
          <w:szCs w:val="24"/>
        </w:rPr>
        <w:t>зложены пра</w:t>
      </w:r>
      <w:r w:rsidR="001423C6">
        <w:rPr>
          <w:rFonts w:ascii="Times New Roman" w:hAnsi="Times New Roman" w:cs="Times New Roman"/>
          <w:sz w:val="24"/>
          <w:szCs w:val="24"/>
        </w:rPr>
        <w:t xml:space="preserve">ктические материалы, на основе которых </w:t>
      </w:r>
      <w:r w:rsidRPr="00D83C5C">
        <w:rPr>
          <w:rFonts w:ascii="Times New Roman" w:hAnsi="Times New Roman" w:cs="Times New Roman"/>
          <w:sz w:val="24"/>
          <w:szCs w:val="24"/>
        </w:rPr>
        <w:t xml:space="preserve">строится диагностическая, </w:t>
      </w:r>
      <w:r w:rsidR="00D83C5C" w:rsidRPr="00D83C5C">
        <w:rPr>
          <w:rFonts w:ascii="Times New Roman" w:hAnsi="Times New Roman" w:cs="Times New Roman"/>
          <w:sz w:val="24"/>
          <w:szCs w:val="24"/>
        </w:rPr>
        <w:t>профилактическая и коррекционная</w:t>
      </w:r>
      <w:r w:rsidRPr="00D83C5C">
        <w:rPr>
          <w:rFonts w:ascii="Times New Roman" w:hAnsi="Times New Roman" w:cs="Times New Roman"/>
          <w:sz w:val="24"/>
          <w:szCs w:val="24"/>
        </w:rPr>
        <w:t xml:space="preserve"> работа с детьми.</w:t>
      </w:r>
    </w:p>
    <w:p w:rsidR="008D0087" w:rsidRDefault="008D0087" w:rsidP="005963BA">
      <w:pPr>
        <w:spacing w:line="360" w:lineRule="auto"/>
        <w:ind w:firstLine="708"/>
        <w:contextualSpacing/>
        <w:jc w:val="both"/>
        <w:rPr>
          <w:rFonts w:ascii="Times New Roman" w:hAnsi="Times New Roman" w:cs="Times New Roman"/>
          <w:sz w:val="24"/>
          <w:szCs w:val="24"/>
        </w:rPr>
      </w:pPr>
      <w:r w:rsidRPr="008D0087">
        <w:rPr>
          <w:rFonts w:ascii="Times New Roman" w:hAnsi="Times New Roman" w:cs="Times New Roman"/>
          <w:sz w:val="24"/>
          <w:szCs w:val="24"/>
        </w:rPr>
        <w:t>Рекомендации подготовлены в помощь руководителям</w:t>
      </w:r>
      <w:r w:rsidR="005963BA">
        <w:rPr>
          <w:rFonts w:ascii="Times New Roman" w:hAnsi="Times New Roman" w:cs="Times New Roman"/>
          <w:sz w:val="24"/>
          <w:szCs w:val="24"/>
        </w:rPr>
        <w:t xml:space="preserve">, </w:t>
      </w:r>
      <w:r w:rsidRPr="008D0087">
        <w:rPr>
          <w:rFonts w:ascii="Times New Roman" w:hAnsi="Times New Roman" w:cs="Times New Roman"/>
          <w:sz w:val="24"/>
          <w:szCs w:val="24"/>
        </w:rPr>
        <w:t>педагогическим работникам</w:t>
      </w:r>
      <w:r w:rsidR="00233937" w:rsidRPr="0091042B">
        <w:rPr>
          <w:rFonts w:ascii="Times New Roman" w:hAnsi="Times New Roman" w:cs="Times New Roman"/>
          <w:sz w:val="24"/>
          <w:szCs w:val="24"/>
        </w:rPr>
        <w:t xml:space="preserve"> </w:t>
      </w:r>
      <w:r w:rsidRPr="008D0087">
        <w:rPr>
          <w:rFonts w:ascii="Times New Roman" w:hAnsi="Times New Roman" w:cs="Times New Roman"/>
          <w:sz w:val="24"/>
          <w:szCs w:val="24"/>
        </w:rPr>
        <w:t xml:space="preserve">образовательных учреждений общего </w:t>
      </w:r>
      <w:r w:rsidR="00233937">
        <w:rPr>
          <w:rFonts w:ascii="Times New Roman" w:hAnsi="Times New Roman" w:cs="Times New Roman"/>
          <w:sz w:val="24"/>
          <w:szCs w:val="24"/>
        </w:rPr>
        <w:t xml:space="preserve">и дополнительного </w:t>
      </w:r>
      <w:r w:rsidRPr="008D0087">
        <w:rPr>
          <w:rFonts w:ascii="Times New Roman" w:hAnsi="Times New Roman" w:cs="Times New Roman"/>
          <w:sz w:val="24"/>
          <w:szCs w:val="24"/>
        </w:rPr>
        <w:t>образования и специальных (коррекционных) ОУ, в которых планируется обучение</w:t>
      </w:r>
      <w:r w:rsidR="00233937">
        <w:rPr>
          <w:rFonts w:ascii="Times New Roman" w:hAnsi="Times New Roman" w:cs="Times New Roman"/>
          <w:sz w:val="24"/>
          <w:szCs w:val="24"/>
        </w:rPr>
        <w:t xml:space="preserve"> по дополнительным общеобразовательным программам</w:t>
      </w:r>
      <w:r w:rsidRPr="008D0087">
        <w:rPr>
          <w:rFonts w:ascii="Times New Roman" w:hAnsi="Times New Roman" w:cs="Times New Roman"/>
          <w:sz w:val="24"/>
          <w:szCs w:val="24"/>
        </w:rPr>
        <w:t xml:space="preserve"> </w:t>
      </w:r>
      <w:r w:rsidR="00233937" w:rsidRPr="00233937">
        <w:rPr>
          <w:rFonts w:ascii="Times New Roman" w:hAnsi="Times New Roman" w:cs="Times New Roman"/>
          <w:sz w:val="24"/>
        </w:rPr>
        <w:t>(</w:t>
      </w:r>
      <w:r w:rsidR="00233937" w:rsidRPr="00233937">
        <w:rPr>
          <w:rFonts w:ascii="Times New Roman" w:hAnsi="Times New Roman" w:cs="Times New Roman"/>
          <w:sz w:val="24"/>
          <w:shd w:val="clear" w:color="auto" w:fill="FFFFFF"/>
        </w:rPr>
        <w:t>дополнительны</w:t>
      </w:r>
      <w:r w:rsidR="0016616B">
        <w:rPr>
          <w:rFonts w:ascii="Times New Roman" w:hAnsi="Times New Roman" w:cs="Times New Roman"/>
          <w:sz w:val="24"/>
          <w:shd w:val="clear" w:color="auto" w:fill="FFFFFF"/>
        </w:rPr>
        <w:t>м</w:t>
      </w:r>
      <w:r w:rsidR="00233937" w:rsidRPr="00233937">
        <w:rPr>
          <w:rFonts w:ascii="Times New Roman" w:hAnsi="Times New Roman" w:cs="Times New Roman"/>
          <w:sz w:val="24"/>
          <w:shd w:val="clear" w:color="auto" w:fill="FFFFFF"/>
        </w:rPr>
        <w:t xml:space="preserve"> общеразвива</w:t>
      </w:r>
      <w:r w:rsidR="0016616B">
        <w:rPr>
          <w:rFonts w:ascii="Times New Roman" w:hAnsi="Times New Roman" w:cs="Times New Roman"/>
          <w:sz w:val="24"/>
          <w:shd w:val="clear" w:color="auto" w:fill="FFFFFF"/>
        </w:rPr>
        <w:t>ющим, дополнительным</w:t>
      </w:r>
      <w:r w:rsidR="00233937" w:rsidRPr="00233937">
        <w:rPr>
          <w:rFonts w:ascii="Times New Roman" w:hAnsi="Times New Roman" w:cs="Times New Roman"/>
          <w:sz w:val="24"/>
          <w:shd w:val="clear" w:color="auto" w:fill="FFFFFF"/>
        </w:rPr>
        <w:t xml:space="preserve"> предпрофессиональны</w:t>
      </w:r>
      <w:r w:rsidR="0016616B">
        <w:rPr>
          <w:rFonts w:ascii="Times New Roman" w:hAnsi="Times New Roman" w:cs="Times New Roman"/>
          <w:sz w:val="24"/>
          <w:shd w:val="clear" w:color="auto" w:fill="FFFFFF"/>
        </w:rPr>
        <w:t>м</w:t>
      </w:r>
      <w:r w:rsidR="00233937" w:rsidRPr="00233937">
        <w:rPr>
          <w:rFonts w:ascii="Times New Roman" w:hAnsi="Times New Roman" w:cs="Times New Roman"/>
          <w:sz w:val="24"/>
          <w:shd w:val="clear" w:color="auto" w:fill="FFFFFF"/>
        </w:rPr>
        <w:t xml:space="preserve"> программ</w:t>
      </w:r>
      <w:r w:rsidR="0016616B">
        <w:rPr>
          <w:rFonts w:ascii="Times New Roman" w:hAnsi="Times New Roman" w:cs="Times New Roman"/>
          <w:sz w:val="24"/>
          <w:shd w:val="clear" w:color="auto" w:fill="FFFFFF"/>
        </w:rPr>
        <w:t>ам</w:t>
      </w:r>
      <w:r w:rsidR="00233937" w:rsidRPr="00233937">
        <w:rPr>
          <w:rFonts w:ascii="Times New Roman" w:hAnsi="Times New Roman" w:cs="Times New Roman"/>
          <w:sz w:val="24"/>
          <w:shd w:val="clear" w:color="auto" w:fill="FFFFFF"/>
        </w:rPr>
        <w:t>)</w:t>
      </w:r>
      <w:r w:rsidR="00233937" w:rsidRPr="00233937">
        <w:rPr>
          <w:rFonts w:ascii="Times New Roman" w:hAnsi="Times New Roman" w:cs="Times New Roman"/>
          <w:sz w:val="28"/>
          <w:szCs w:val="24"/>
        </w:rPr>
        <w:t xml:space="preserve"> </w:t>
      </w:r>
      <w:r w:rsidRPr="008D0087">
        <w:rPr>
          <w:rFonts w:ascii="Times New Roman" w:hAnsi="Times New Roman" w:cs="Times New Roman"/>
          <w:sz w:val="24"/>
          <w:szCs w:val="24"/>
        </w:rPr>
        <w:t xml:space="preserve">различных групп детей с ограниченными возможностями здоровья (далее </w:t>
      </w:r>
      <w:r w:rsidR="005963BA">
        <w:rPr>
          <w:rFonts w:ascii="Times New Roman" w:hAnsi="Times New Roman" w:cs="Times New Roman"/>
          <w:sz w:val="24"/>
          <w:szCs w:val="24"/>
        </w:rPr>
        <w:t>– ОВЗ) и д</w:t>
      </w:r>
      <w:r w:rsidR="00233937">
        <w:rPr>
          <w:rFonts w:ascii="Times New Roman" w:hAnsi="Times New Roman" w:cs="Times New Roman"/>
          <w:sz w:val="24"/>
          <w:szCs w:val="24"/>
        </w:rPr>
        <w:t xml:space="preserve">етей с инвалидностью </w:t>
      </w:r>
      <w:r w:rsidR="0091042B" w:rsidRPr="0091042B">
        <w:rPr>
          <w:rFonts w:ascii="Times New Roman" w:hAnsi="Times New Roman" w:cs="Times New Roman"/>
          <w:sz w:val="24"/>
          <w:szCs w:val="24"/>
        </w:rPr>
        <w:t>в целях повышения уровня методической грамотности, результативности образ</w:t>
      </w:r>
      <w:r w:rsidR="005963BA">
        <w:rPr>
          <w:rFonts w:ascii="Times New Roman" w:hAnsi="Times New Roman" w:cs="Times New Roman"/>
          <w:sz w:val="24"/>
          <w:szCs w:val="24"/>
        </w:rPr>
        <w:t>овательного процесса детей с ограниченными возможностями здоровья и детей с инвалидностью</w:t>
      </w:r>
      <w:r w:rsidR="0091042B" w:rsidRPr="0091042B">
        <w:rPr>
          <w:rFonts w:ascii="Times New Roman" w:hAnsi="Times New Roman" w:cs="Times New Roman"/>
          <w:sz w:val="24"/>
          <w:szCs w:val="24"/>
        </w:rPr>
        <w:t>.</w:t>
      </w:r>
    </w:p>
    <w:p w:rsidR="008D0087" w:rsidRDefault="008D0087" w:rsidP="008D0087">
      <w:pPr>
        <w:spacing w:line="360" w:lineRule="auto"/>
        <w:ind w:firstLine="708"/>
        <w:contextualSpacing/>
        <w:jc w:val="both"/>
        <w:rPr>
          <w:rFonts w:ascii="Times New Roman" w:hAnsi="Times New Roman" w:cs="Times New Roman"/>
          <w:sz w:val="24"/>
          <w:szCs w:val="24"/>
        </w:rPr>
      </w:pPr>
    </w:p>
    <w:p w:rsidR="008D0087" w:rsidRPr="00396B52" w:rsidRDefault="008D0087" w:rsidP="008D0087">
      <w:pPr>
        <w:spacing w:line="360" w:lineRule="auto"/>
        <w:ind w:firstLine="708"/>
        <w:contextualSpacing/>
        <w:jc w:val="both"/>
        <w:rPr>
          <w:bCs/>
          <w:sz w:val="24"/>
          <w:szCs w:val="24"/>
        </w:rPr>
      </w:pPr>
    </w:p>
    <w:p w:rsidR="00CF1AEF" w:rsidRPr="00E53627" w:rsidRDefault="00CF1AEF" w:rsidP="00CF1AEF">
      <w:pPr>
        <w:suppressAutoHyphens/>
        <w:spacing w:after="0" w:line="240" w:lineRule="auto"/>
        <w:contextualSpacing/>
        <w:jc w:val="right"/>
        <w:rPr>
          <w:rFonts w:ascii="Times New Roman" w:hAnsi="Times New Roman" w:cs="Times New Roman"/>
          <w:sz w:val="24"/>
        </w:rPr>
      </w:pPr>
      <w:r w:rsidRPr="00E53627">
        <w:rPr>
          <w:rFonts w:ascii="Times New Roman" w:hAnsi="Times New Roman" w:cs="Times New Roman"/>
          <w:sz w:val="24"/>
        </w:rPr>
        <w:t xml:space="preserve">УДК 376 </w:t>
      </w:r>
    </w:p>
    <w:p w:rsidR="00CF1AEF" w:rsidRPr="00E53627" w:rsidRDefault="00CF1AEF" w:rsidP="00CF1AEF">
      <w:pPr>
        <w:suppressAutoHyphens/>
        <w:spacing w:after="0" w:line="240" w:lineRule="auto"/>
        <w:contextualSpacing/>
        <w:jc w:val="right"/>
        <w:rPr>
          <w:rFonts w:ascii="Times New Roman" w:eastAsia="Arial" w:hAnsi="Times New Roman" w:cs="Times New Roman"/>
          <w:kern w:val="2"/>
          <w:sz w:val="28"/>
          <w:szCs w:val="24"/>
        </w:rPr>
      </w:pPr>
      <w:r w:rsidRPr="00E53627">
        <w:rPr>
          <w:rFonts w:ascii="Times New Roman" w:hAnsi="Times New Roman" w:cs="Times New Roman"/>
          <w:sz w:val="24"/>
        </w:rPr>
        <w:t>ББК 74.200</w:t>
      </w:r>
    </w:p>
    <w:p w:rsidR="008D0087" w:rsidRPr="00A973B5" w:rsidRDefault="008D0087" w:rsidP="008D0087">
      <w:pPr>
        <w:spacing w:after="0" w:line="240" w:lineRule="auto"/>
        <w:jc w:val="both"/>
        <w:rPr>
          <w:rFonts w:ascii="Times New Roman" w:hAnsi="Times New Roman" w:cs="Times New Roman"/>
          <w:b/>
          <w:sz w:val="24"/>
          <w:szCs w:val="24"/>
        </w:rPr>
      </w:pPr>
    </w:p>
    <w:p w:rsidR="008D0087" w:rsidRPr="0016616B" w:rsidRDefault="008D0087" w:rsidP="0048471F">
      <w:pPr>
        <w:suppressAutoHyphens/>
        <w:spacing w:line="360" w:lineRule="auto"/>
        <w:contextualSpacing/>
        <w:jc w:val="center"/>
        <w:rPr>
          <w:rFonts w:ascii="Times New Roman" w:eastAsia="Arial" w:hAnsi="Times New Roman" w:cs="Times New Roman"/>
          <w:kern w:val="2"/>
          <w:sz w:val="24"/>
          <w:szCs w:val="24"/>
        </w:rPr>
      </w:pPr>
    </w:p>
    <w:p w:rsidR="008D0087" w:rsidRPr="0048471F" w:rsidRDefault="0048471F" w:rsidP="0048471F">
      <w:pPr>
        <w:tabs>
          <w:tab w:val="left" w:pos="2345"/>
        </w:tabs>
        <w:spacing w:after="0" w:line="240" w:lineRule="auto"/>
        <w:jc w:val="right"/>
        <w:rPr>
          <w:rFonts w:ascii="Times New Roman" w:hAnsi="Times New Roman" w:cs="Times New Roman"/>
          <w:sz w:val="24"/>
          <w:szCs w:val="24"/>
        </w:rPr>
      </w:pPr>
      <w:r w:rsidRPr="0048471F">
        <w:rPr>
          <w:rFonts w:ascii="Times New Roman" w:hAnsi="Times New Roman" w:cs="Times New Roman"/>
          <w:sz w:val="24"/>
          <w:szCs w:val="24"/>
        </w:rPr>
        <w:t>©Республиканский ресурсный центр «Юные якутяне»</w:t>
      </w:r>
    </w:p>
    <w:p w:rsidR="0016616B" w:rsidRDefault="0016616B" w:rsidP="008D0087">
      <w:pPr>
        <w:tabs>
          <w:tab w:val="left" w:pos="2345"/>
        </w:tabs>
        <w:spacing w:after="0" w:line="240" w:lineRule="auto"/>
        <w:jc w:val="center"/>
        <w:rPr>
          <w:rFonts w:ascii="Times New Roman" w:hAnsi="Times New Roman" w:cs="Times New Roman"/>
          <w:b/>
          <w:sz w:val="24"/>
          <w:szCs w:val="24"/>
        </w:rPr>
      </w:pPr>
    </w:p>
    <w:p w:rsidR="00664CB9" w:rsidRDefault="00664CB9" w:rsidP="00A44656">
      <w:pPr>
        <w:jc w:val="center"/>
        <w:rPr>
          <w:rFonts w:ascii="Times New Roman" w:hAnsi="Times New Roman" w:cs="Times New Roman"/>
          <w:sz w:val="28"/>
          <w:szCs w:val="28"/>
          <w:lang w:val="en-US"/>
        </w:rPr>
      </w:pPr>
    </w:p>
    <w:p w:rsidR="00664CB9" w:rsidRDefault="00664CB9" w:rsidP="00A44656">
      <w:pPr>
        <w:jc w:val="center"/>
        <w:rPr>
          <w:rFonts w:ascii="Times New Roman" w:hAnsi="Times New Roman" w:cs="Times New Roman"/>
          <w:sz w:val="28"/>
          <w:szCs w:val="28"/>
          <w:lang w:val="en-US"/>
        </w:rPr>
      </w:pPr>
    </w:p>
    <w:p w:rsidR="00664CB9" w:rsidRDefault="00664CB9" w:rsidP="00A44656">
      <w:pPr>
        <w:jc w:val="center"/>
        <w:rPr>
          <w:rFonts w:ascii="Times New Roman" w:hAnsi="Times New Roman" w:cs="Times New Roman"/>
          <w:sz w:val="28"/>
          <w:szCs w:val="28"/>
          <w:lang w:val="en-US"/>
        </w:rPr>
      </w:pPr>
    </w:p>
    <w:p w:rsidR="00664CB9" w:rsidRDefault="00664CB9" w:rsidP="00A44656">
      <w:pPr>
        <w:jc w:val="center"/>
        <w:rPr>
          <w:rFonts w:ascii="Times New Roman" w:hAnsi="Times New Roman" w:cs="Times New Roman"/>
          <w:sz w:val="28"/>
          <w:szCs w:val="28"/>
          <w:lang w:val="en-US"/>
        </w:rPr>
      </w:pPr>
    </w:p>
    <w:p w:rsidR="00A44656" w:rsidRPr="00664CB9" w:rsidRDefault="00A44656" w:rsidP="00A44656">
      <w:pPr>
        <w:jc w:val="center"/>
        <w:rPr>
          <w:rFonts w:ascii="Times New Roman" w:hAnsi="Times New Roman" w:cs="Times New Roman"/>
          <w:sz w:val="20"/>
          <w:szCs w:val="20"/>
        </w:rPr>
      </w:pPr>
      <w:r w:rsidRPr="00664CB9">
        <w:rPr>
          <w:rFonts w:ascii="Times New Roman" w:hAnsi="Times New Roman" w:cs="Times New Roman"/>
          <w:sz w:val="20"/>
          <w:szCs w:val="20"/>
        </w:rPr>
        <w:t xml:space="preserve">Содержание </w:t>
      </w:r>
    </w:p>
    <w:p w:rsidR="009B7ED3" w:rsidRPr="00664CB9" w:rsidRDefault="009B7ED3" w:rsidP="00664CB9">
      <w:pPr>
        <w:tabs>
          <w:tab w:val="left" w:pos="1134"/>
        </w:tabs>
        <w:spacing w:after="0" w:line="360" w:lineRule="auto"/>
        <w:jc w:val="both"/>
        <w:rPr>
          <w:rFonts w:ascii="Times New Roman" w:hAnsi="Times New Roman"/>
          <w:sz w:val="20"/>
          <w:szCs w:val="20"/>
        </w:rPr>
      </w:pPr>
      <w:r w:rsidRPr="00664CB9">
        <w:rPr>
          <w:rFonts w:ascii="Times New Roman" w:hAnsi="Times New Roman"/>
          <w:sz w:val="20"/>
          <w:szCs w:val="20"/>
        </w:rPr>
        <w:t>Введение…………………………………………………………………...4</w:t>
      </w:r>
    </w:p>
    <w:p w:rsidR="009B7ED3" w:rsidRPr="00664CB9" w:rsidRDefault="00032A2E" w:rsidP="00664CB9">
      <w:pPr>
        <w:tabs>
          <w:tab w:val="left" w:pos="426"/>
          <w:tab w:val="left" w:pos="1134"/>
        </w:tabs>
        <w:spacing w:after="0" w:line="360" w:lineRule="auto"/>
        <w:jc w:val="both"/>
        <w:rPr>
          <w:rFonts w:ascii="Times New Roman" w:hAnsi="Times New Roman"/>
          <w:b/>
          <w:sz w:val="20"/>
          <w:szCs w:val="20"/>
        </w:rPr>
      </w:pPr>
      <w:r w:rsidRPr="00664CB9">
        <w:rPr>
          <w:rFonts w:ascii="Times New Roman" w:hAnsi="Times New Roman"/>
          <w:b/>
          <w:sz w:val="20"/>
          <w:szCs w:val="20"/>
          <w:lang w:val="en-US"/>
        </w:rPr>
        <w:t>I</w:t>
      </w:r>
      <w:r w:rsidR="009B7ED3" w:rsidRPr="00664CB9">
        <w:rPr>
          <w:rFonts w:ascii="Times New Roman" w:hAnsi="Times New Roman"/>
          <w:b/>
          <w:sz w:val="20"/>
          <w:szCs w:val="20"/>
        </w:rPr>
        <w:t>.</w:t>
      </w:r>
      <w:r w:rsidR="0048471F" w:rsidRPr="00664CB9">
        <w:rPr>
          <w:rFonts w:ascii="Times New Roman" w:hAnsi="Times New Roman"/>
          <w:b/>
          <w:sz w:val="20"/>
          <w:szCs w:val="20"/>
        </w:rPr>
        <w:t xml:space="preserve"> </w:t>
      </w:r>
      <w:r w:rsidR="00063718" w:rsidRPr="00664CB9">
        <w:rPr>
          <w:rFonts w:ascii="Times New Roman" w:hAnsi="Times New Roman"/>
          <w:b/>
          <w:sz w:val="20"/>
          <w:szCs w:val="20"/>
        </w:rPr>
        <w:t>Обучение и образование</w:t>
      </w:r>
      <w:r w:rsidR="009B7ED3" w:rsidRPr="00664CB9">
        <w:rPr>
          <w:rFonts w:ascii="Times New Roman" w:hAnsi="Times New Roman"/>
          <w:b/>
          <w:sz w:val="20"/>
          <w:szCs w:val="20"/>
        </w:rPr>
        <w:t xml:space="preserve"> детей с ограниченными возможностями здоровья</w:t>
      </w:r>
      <w:r w:rsidR="0048471F" w:rsidRPr="00664CB9">
        <w:rPr>
          <w:rFonts w:ascii="Times New Roman" w:hAnsi="Times New Roman"/>
          <w:sz w:val="20"/>
          <w:szCs w:val="20"/>
        </w:rPr>
        <w:t>…………………</w:t>
      </w:r>
      <w:r w:rsidR="009B7ED3" w:rsidRPr="00664CB9">
        <w:rPr>
          <w:rFonts w:ascii="Times New Roman" w:hAnsi="Times New Roman"/>
          <w:sz w:val="20"/>
          <w:szCs w:val="20"/>
        </w:rPr>
        <w:t>…………...…...............................</w:t>
      </w:r>
      <w:r w:rsidR="00550E01" w:rsidRPr="00664CB9">
        <w:rPr>
          <w:rFonts w:ascii="Times New Roman" w:hAnsi="Times New Roman"/>
          <w:sz w:val="20"/>
          <w:szCs w:val="20"/>
        </w:rPr>
        <w:t>............................</w:t>
      </w:r>
      <w:r w:rsidR="0048471F" w:rsidRPr="00664CB9">
        <w:rPr>
          <w:rFonts w:ascii="Times New Roman" w:hAnsi="Times New Roman"/>
          <w:sz w:val="20"/>
          <w:szCs w:val="20"/>
        </w:rPr>
        <w:t>.....</w:t>
      </w:r>
      <w:r w:rsidR="009B7ED3" w:rsidRPr="00664CB9">
        <w:rPr>
          <w:rFonts w:ascii="Times New Roman" w:hAnsi="Times New Roman"/>
          <w:sz w:val="20"/>
          <w:szCs w:val="20"/>
        </w:rPr>
        <w:t>5</w:t>
      </w:r>
    </w:p>
    <w:p w:rsidR="009B7ED3" w:rsidRPr="00664CB9" w:rsidRDefault="009B7ED3" w:rsidP="00664CB9">
      <w:pPr>
        <w:tabs>
          <w:tab w:val="left" w:pos="426"/>
          <w:tab w:val="left" w:pos="1134"/>
        </w:tabs>
        <w:spacing w:after="0" w:line="360" w:lineRule="auto"/>
        <w:jc w:val="both"/>
        <w:rPr>
          <w:rFonts w:ascii="Times New Roman" w:hAnsi="Times New Roman"/>
          <w:sz w:val="20"/>
          <w:szCs w:val="20"/>
        </w:rPr>
      </w:pPr>
      <w:r w:rsidRPr="00664CB9">
        <w:rPr>
          <w:rFonts w:ascii="Times New Roman" w:hAnsi="Times New Roman"/>
          <w:sz w:val="20"/>
          <w:szCs w:val="20"/>
        </w:rPr>
        <w:t>1.1</w:t>
      </w:r>
      <w:r w:rsidR="0048471F" w:rsidRPr="00664CB9">
        <w:rPr>
          <w:rFonts w:ascii="Times New Roman" w:hAnsi="Times New Roman"/>
          <w:sz w:val="20"/>
          <w:szCs w:val="20"/>
        </w:rPr>
        <w:t>.</w:t>
      </w:r>
      <w:r w:rsidRPr="00664CB9">
        <w:rPr>
          <w:rFonts w:ascii="Times New Roman" w:hAnsi="Times New Roman"/>
          <w:sz w:val="20"/>
          <w:szCs w:val="20"/>
        </w:rPr>
        <w:t xml:space="preserve"> Психолого-педагогическая характеристика детей с ограниченными возможностями здоровья …………………………………………….…………..5</w:t>
      </w:r>
    </w:p>
    <w:p w:rsidR="009B7ED3" w:rsidRPr="00664CB9" w:rsidRDefault="009B7ED3" w:rsidP="00664CB9">
      <w:pPr>
        <w:pStyle w:val="1"/>
        <w:tabs>
          <w:tab w:val="left" w:pos="426"/>
          <w:tab w:val="left" w:pos="851"/>
          <w:tab w:val="left" w:pos="1134"/>
        </w:tabs>
        <w:spacing w:after="0" w:line="360" w:lineRule="auto"/>
        <w:ind w:left="0"/>
        <w:jc w:val="both"/>
        <w:rPr>
          <w:rFonts w:ascii="Times New Roman" w:hAnsi="Times New Roman"/>
          <w:sz w:val="20"/>
          <w:szCs w:val="20"/>
        </w:rPr>
      </w:pPr>
      <w:r w:rsidRPr="00664CB9">
        <w:rPr>
          <w:rFonts w:ascii="Times New Roman" w:hAnsi="Times New Roman"/>
          <w:sz w:val="20"/>
          <w:szCs w:val="20"/>
        </w:rPr>
        <w:t>1.2</w:t>
      </w:r>
      <w:r w:rsidR="0048471F" w:rsidRPr="00664CB9">
        <w:rPr>
          <w:rFonts w:ascii="Times New Roman" w:hAnsi="Times New Roman"/>
          <w:sz w:val="20"/>
          <w:szCs w:val="20"/>
        </w:rPr>
        <w:t>.</w:t>
      </w:r>
      <w:r w:rsidRPr="00664CB9">
        <w:rPr>
          <w:rFonts w:ascii="Times New Roman" w:hAnsi="Times New Roman"/>
          <w:sz w:val="20"/>
          <w:szCs w:val="20"/>
        </w:rPr>
        <w:t xml:space="preserve"> Варианты обучения детей с ограниченными возможностями здоровья…………………………………………………………………………..1</w:t>
      </w:r>
      <w:r w:rsidR="003B776C" w:rsidRPr="00664CB9">
        <w:rPr>
          <w:rFonts w:ascii="Times New Roman" w:hAnsi="Times New Roman"/>
          <w:sz w:val="20"/>
          <w:szCs w:val="20"/>
        </w:rPr>
        <w:t>8</w:t>
      </w:r>
    </w:p>
    <w:p w:rsidR="009B7ED3" w:rsidRPr="00664CB9" w:rsidRDefault="009B7ED3" w:rsidP="00664CB9">
      <w:pPr>
        <w:pStyle w:val="1"/>
        <w:tabs>
          <w:tab w:val="left" w:pos="426"/>
          <w:tab w:val="left" w:pos="851"/>
          <w:tab w:val="left" w:pos="1134"/>
        </w:tabs>
        <w:spacing w:after="0" w:line="360" w:lineRule="auto"/>
        <w:ind w:left="0"/>
        <w:jc w:val="both"/>
        <w:rPr>
          <w:rFonts w:ascii="Times New Roman" w:hAnsi="Times New Roman"/>
          <w:sz w:val="20"/>
          <w:szCs w:val="20"/>
        </w:rPr>
      </w:pPr>
      <w:r w:rsidRPr="00664CB9">
        <w:rPr>
          <w:rFonts w:ascii="Times New Roman" w:hAnsi="Times New Roman"/>
          <w:sz w:val="20"/>
          <w:szCs w:val="20"/>
        </w:rPr>
        <w:t>1.3.</w:t>
      </w:r>
      <w:r w:rsidR="0048471F" w:rsidRPr="00664CB9">
        <w:rPr>
          <w:rFonts w:ascii="Times New Roman" w:hAnsi="Times New Roman"/>
          <w:sz w:val="20"/>
          <w:szCs w:val="20"/>
        </w:rPr>
        <w:t xml:space="preserve"> </w:t>
      </w:r>
      <w:r w:rsidR="00063718" w:rsidRPr="00664CB9">
        <w:rPr>
          <w:rFonts w:ascii="Times New Roman" w:hAnsi="Times New Roman"/>
          <w:sz w:val="20"/>
          <w:szCs w:val="20"/>
        </w:rPr>
        <w:t>Организация интегрированного обучения…...</w:t>
      </w:r>
      <w:r w:rsidRPr="00664CB9">
        <w:rPr>
          <w:rFonts w:ascii="Times New Roman" w:hAnsi="Times New Roman"/>
          <w:sz w:val="20"/>
          <w:szCs w:val="20"/>
        </w:rPr>
        <w:t>………………….....</w:t>
      </w:r>
      <w:r w:rsidR="003B776C" w:rsidRPr="00664CB9">
        <w:rPr>
          <w:rFonts w:ascii="Times New Roman" w:hAnsi="Times New Roman"/>
          <w:sz w:val="20"/>
          <w:szCs w:val="20"/>
        </w:rPr>
        <w:t>26</w:t>
      </w:r>
    </w:p>
    <w:p w:rsidR="009B7ED3" w:rsidRPr="00664CB9" w:rsidRDefault="00032A2E" w:rsidP="00664CB9">
      <w:pPr>
        <w:tabs>
          <w:tab w:val="left" w:pos="0"/>
          <w:tab w:val="left" w:pos="426"/>
          <w:tab w:val="left" w:pos="1134"/>
        </w:tabs>
        <w:spacing w:after="0" w:line="360" w:lineRule="auto"/>
        <w:jc w:val="both"/>
        <w:rPr>
          <w:rFonts w:ascii="Times New Roman" w:hAnsi="Times New Roman"/>
          <w:sz w:val="20"/>
          <w:szCs w:val="20"/>
        </w:rPr>
      </w:pPr>
      <w:r w:rsidRPr="00664CB9">
        <w:rPr>
          <w:rFonts w:ascii="Times New Roman" w:hAnsi="Times New Roman"/>
          <w:b/>
          <w:sz w:val="20"/>
          <w:szCs w:val="20"/>
          <w:lang w:val="en-US"/>
        </w:rPr>
        <w:t>II</w:t>
      </w:r>
      <w:r w:rsidR="009B7ED3" w:rsidRPr="00664CB9">
        <w:rPr>
          <w:rFonts w:ascii="Times New Roman" w:hAnsi="Times New Roman"/>
          <w:b/>
          <w:sz w:val="20"/>
          <w:szCs w:val="20"/>
        </w:rPr>
        <w:t xml:space="preserve">. </w:t>
      </w:r>
      <w:r w:rsidR="00D54BA7" w:rsidRPr="00664CB9">
        <w:rPr>
          <w:rFonts w:ascii="Times New Roman" w:hAnsi="Times New Roman"/>
          <w:b/>
          <w:sz w:val="20"/>
          <w:szCs w:val="20"/>
        </w:rPr>
        <w:tab/>
      </w:r>
      <w:r w:rsidR="001423C6" w:rsidRPr="00664CB9">
        <w:rPr>
          <w:rFonts w:ascii="Times New Roman" w:hAnsi="Times New Roman" w:cs="Times New Roman"/>
          <w:b/>
          <w:sz w:val="20"/>
          <w:szCs w:val="20"/>
        </w:rPr>
        <w:t>Организация дополнительного образования детей с ограниченными возможностями здоровья и детей-инвалидов</w:t>
      </w:r>
      <w:r w:rsidR="001423C6" w:rsidRPr="00664CB9">
        <w:rPr>
          <w:rFonts w:ascii="Times New Roman" w:hAnsi="Times New Roman"/>
          <w:b/>
          <w:sz w:val="20"/>
          <w:szCs w:val="20"/>
        </w:rPr>
        <w:t xml:space="preserve"> </w:t>
      </w:r>
      <w:r w:rsidR="0048471F" w:rsidRPr="00664CB9">
        <w:rPr>
          <w:rFonts w:ascii="Times New Roman" w:hAnsi="Times New Roman"/>
          <w:sz w:val="20"/>
          <w:szCs w:val="20"/>
        </w:rPr>
        <w:t>……</w:t>
      </w:r>
      <w:r w:rsidR="00550E01" w:rsidRPr="00664CB9">
        <w:rPr>
          <w:rFonts w:ascii="Times New Roman" w:hAnsi="Times New Roman"/>
          <w:sz w:val="20"/>
          <w:szCs w:val="20"/>
        </w:rPr>
        <w:t>…</w:t>
      </w:r>
      <w:r w:rsidR="0048471F" w:rsidRPr="00664CB9">
        <w:rPr>
          <w:rFonts w:ascii="Times New Roman" w:hAnsi="Times New Roman"/>
          <w:sz w:val="20"/>
          <w:szCs w:val="20"/>
        </w:rPr>
        <w:t>..</w:t>
      </w:r>
      <w:r w:rsidR="003B776C" w:rsidRPr="00664CB9">
        <w:rPr>
          <w:rFonts w:ascii="Times New Roman" w:hAnsi="Times New Roman"/>
          <w:sz w:val="20"/>
          <w:szCs w:val="20"/>
        </w:rPr>
        <w:t>…27</w:t>
      </w:r>
    </w:p>
    <w:p w:rsidR="009B7ED3" w:rsidRPr="00664CB9" w:rsidRDefault="009B7ED3" w:rsidP="00664CB9">
      <w:pPr>
        <w:tabs>
          <w:tab w:val="left" w:pos="0"/>
          <w:tab w:val="left" w:pos="426"/>
          <w:tab w:val="left" w:pos="1134"/>
        </w:tabs>
        <w:spacing w:after="0" w:line="360" w:lineRule="auto"/>
        <w:jc w:val="both"/>
        <w:rPr>
          <w:rFonts w:ascii="Times New Roman" w:hAnsi="Times New Roman"/>
          <w:sz w:val="20"/>
          <w:szCs w:val="20"/>
        </w:rPr>
      </w:pPr>
      <w:r w:rsidRPr="00664CB9">
        <w:rPr>
          <w:rFonts w:ascii="Times New Roman" w:hAnsi="Times New Roman"/>
          <w:sz w:val="20"/>
          <w:szCs w:val="20"/>
        </w:rPr>
        <w:t>2.1</w:t>
      </w:r>
      <w:r w:rsidR="0048471F" w:rsidRPr="00664CB9">
        <w:rPr>
          <w:rFonts w:ascii="Times New Roman" w:hAnsi="Times New Roman"/>
          <w:sz w:val="20"/>
          <w:szCs w:val="20"/>
        </w:rPr>
        <w:t>.</w:t>
      </w:r>
      <w:r w:rsidRPr="00664CB9">
        <w:rPr>
          <w:rFonts w:ascii="Times New Roman" w:hAnsi="Times New Roman"/>
          <w:sz w:val="20"/>
          <w:szCs w:val="20"/>
        </w:rPr>
        <w:t xml:space="preserve"> </w:t>
      </w:r>
      <w:r w:rsidR="00D54BA7" w:rsidRPr="00664CB9">
        <w:rPr>
          <w:rFonts w:ascii="Times New Roman" w:hAnsi="Times New Roman"/>
          <w:sz w:val="20"/>
          <w:szCs w:val="20"/>
        </w:rPr>
        <w:t>Формы организации обучения</w:t>
      </w:r>
      <w:r w:rsidR="0048471F" w:rsidRPr="00664CB9">
        <w:rPr>
          <w:rFonts w:ascii="Times New Roman" w:hAnsi="Times New Roman"/>
          <w:sz w:val="20"/>
          <w:szCs w:val="20"/>
        </w:rPr>
        <w:t>…...</w:t>
      </w:r>
      <w:r w:rsidRPr="00664CB9">
        <w:rPr>
          <w:rFonts w:ascii="Times New Roman" w:hAnsi="Times New Roman"/>
          <w:sz w:val="20"/>
          <w:szCs w:val="20"/>
        </w:rPr>
        <w:t>………………</w:t>
      </w:r>
      <w:r w:rsidR="0048471F" w:rsidRPr="00664CB9">
        <w:rPr>
          <w:rFonts w:ascii="Times New Roman" w:hAnsi="Times New Roman"/>
          <w:sz w:val="20"/>
          <w:szCs w:val="20"/>
        </w:rPr>
        <w:t>..</w:t>
      </w:r>
      <w:r w:rsidRPr="00664CB9">
        <w:rPr>
          <w:rFonts w:ascii="Times New Roman" w:hAnsi="Times New Roman"/>
          <w:sz w:val="20"/>
          <w:szCs w:val="20"/>
        </w:rPr>
        <w:t>..</w:t>
      </w:r>
      <w:r w:rsidR="0048471F" w:rsidRPr="00664CB9">
        <w:rPr>
          <w:rFonts w:ascii="Times New Roman" w:hAnsi="Times New Roman"/>
          <w:sz w:val="20"/>
          <w:szCs w:val="20"/>
        </w:rPr>
        <w:t>.</w:t>
      </w:r>
      <w:r w:rsidRPr="00664CB9">
        <w:rPr>
          <w:rFonts w:ascii="Times New Roman" w:hAnsi="Times New Roman"/>
          <w:sz w:val="20"/>
          <w:szCs w:val="20"/>
        </w:rPr>
        <w:t>.……………..2</w:t>
      </w:r>
      <w:r w:rsidR="003B776C" w:rsidRPr="00664CB9">
        <w:rPr>
          <w:rFonts w:ascii="Times New Roman" w:hAnsi="Times New Roman"/>
          <w:sz w:val="20"/>
          <w:szCs w:val="20"/>
        </w:rPr>
        <w:t>9</w:t>
      </w:r>
    </w:p>
    <w:p w:rsidR="009B7ED3" w:rsidRPr="00664CB9" w:rsidRDefault="009B7ED3" w:rsidP="00664CB9">
      <w:pPr>
        <w:spacing w:after="0" w:line="360" w:lineRule="auto"/>
        <w:jc w:val="both"/>
        <w:rPr>
          <w:rFonts w:ascii="Times New Roman" w:hAnsi="Times New Roman"/>
          <w:sz w:val="20"/>
          <w:szCs w:val="20"/>
        </w:rPr>
      </w:pPr>
      <w:r w:rsidRPr="00664CB9">
        <w:rPr>
          <w:rFonts w:ascii="Times New Roman" w:hAnsi="Times New Roman"/>
          <w:sz w:val="20"/>
          <w:szCs w:val="20"/>
        </w:rPr>
        <w:t>2.2</w:t>
      </w:r>
      <w:r w:rsidR="0048471F" w:rsidRPr="00664CB9">
        <w:rPr>
          <w:rFonts w:ascii="Times New Roman" w:hAnsi="Times New Roman"/>
          <w:sz w:val="20"/>
          <w:szCs w:val="20"/>
        </w:rPr>
        <w:t>.</w:t>
      </w:r>
      <w:r w:rsidRPr="00664CB9">
        <w:rPr>
          <w:rFonts w:ascii="Times New Roman" w:hAnsi="Times New Roman"/>
          <w:sz w:val="20"/>
          <w:szCs w:val="20"/>
        </w:rPr>
        <w:t xml:space="preserve"> </w:t>
      </w:r>
      <w:r w:rsidR="00D54BA7" w:rsidRPr="00664CB9">
        <w:rPr>
          <w:rFonts w:ascii="Times New Roman" w:hAnsi="Times New Roman"/>
          <w:sz w:val="20"/>
          <w:szCs w:val="20"/>
        </w:rPr>
        <w:t>Технологии дополнительного образования</w:t>
      </w:r>
      <w:r w:rsidR="0048471F" w:rsidRPr="00664CB9">
        <w:rPr>
          <w:rFonts w:ascii="Times New Roman" w:hAnsi="Times New Roman"/>
          <w:sz w:val="20"/>
          <w:szCs w:val="20"/>
        </w:rPr>
        <w:t>…</w:t>
      </w:r>
      <w:r w:rsidR="00D54BA7" w:rsidRPr="00664CB9">
        <w:rPr>
          <w:rFonts w:ascii="Times New Roman" w:hAnsi="Times New Roman"/>
          <w:sz w:val="20"/>
          <w:szCs w:val="20"/>
        </w:rPr>
        <w:t>……</w:t>
      </w:r>
      <w:r w:rsidR="0048471F" w:rsidRPr="00664CB9">
        <w:rPr>
          <w:rFonts w:ascii="Times New Roman" w:hAnsi="Times New Roman"/>
          <w:sz w:val="20"/>
          <w:szCs w:val="20"/>
        </w:rPr>
        <w:t>..</w:t>
      </w:r>
      <w:r w:rsidR="00D54BA7" w:rsidRPr="00664CB9">
        <w:rPr>
          <w:rFonts w:ascii="Times New Roman" w:hAnsi="Times New Roman"/>
          <w:sz w:val="20"/>
          <w:szCs w:val="20"/>
        </w:rPr>
        <w:t>…………...</w:t>
      </w:r>
      <w:r w:rsidRPr="00664CB9">
        <w:rPr>
          <w:rFonts w:ascii="Times New Roman" w:hAnsi="Times New Roman"/>
          <w:sz w:val="20"/>
          <w:szCs w:val="20"/>
        </w:rPr>
        <w:t>.…</w:t>
      </w:r>
      <w:r w:rsidR="00D54BA7" w:rsidRPr="00664CB9">
        <w:rPr>
          <w:rFonts w:ascii="Times New Roman" w:hAnsi="Times New Roman"/>
          <w:sz w:val="20"/>
          <w:szCs w:val="20"/>
        </w:rPr>
        <w:t>2</w:t>
      </w:r>
      <w:r w:rsidR="003B776C" w:rsidRPr="00664CB9">
        <w:rPr>
          <w:rFonts w:ascii="Times New Roman" w:hAnsi="Times New Roman"/>
          <w:sz w:val="20"/>
          <w:szCs w:val="20"/>
        </w:rPr>
        <w:t>9</w:t>
      </w:r>
    </w:p>
    <w:p w:rsidR="009B7ED3" w:rsidRPr="00664CB9" w:rsidRDefault="0024761C" w:rsidP="00664CB9">
      <w:pPr>
        <w:tabs>
          <w:tab w:val="left" w:pos="1134"/>
        </w:tabs>
        <w:spacing w:after="0" w:line="360" w:lineRule="auto"/>
        <w:jc w:val="both"/>
        <w:rPr>
          <w:rFonts w:ascii="Times New Roman" w:hAnsi="Times New Roman"/>
          <w:sz w:val="20"/>
          <w:szCs w:val="20"/>
        </w:rPr>
      </w:pPr>
      <w:r w:rsidRPr="00664CB9">
        <w:rPr>
          <w:rFonts w:ascii="Times New Roman" w:hAnsi="Times New Roman"/>
          <w:sz w:val="20"/>
          <w:szCs w:val="20"/>
        </w:rPr>
        <w:t>2.3</w:t>
      </w:r>
      <w:r w:rsidR="0048471F" w:rsidRPr="00664CB9">
        <w:rPr>
          <w:rFonts w:ascii="Times New Roman" w:hAnsi="Times New Roman"/>
          <w:sz w:val="20"/>
          <w:szCs w:val="20"/>
        </w:rPr>
        <w:t xml:space="preserve">. </w:t>
      </w:r>
      <w:r w:rsidRPr="00664CB9">
        <w:rPr>
          <w:rFonts w:ascii="Times New Roman" w:hAnsi="Times New Roman"/>
          <w:sz w:val="20"/>
          <w:szCs w:val="20"/>
        </w:rPr>
        <w:t>Методы и приёмы работы……………………</w:t>
      </w:r>
      <w:r w:rsidR="0048471F" w:rsidRPr="00664CB9">
        <w:rPr>
          <w:rFonts w:ascii="Times New Roman" w:hAnsi="Times New Roman"/>
          <w:sz w:val="20"/>
          <w:szCs w:val="20"/>
        </w:rPr>
        <w:t>..</w:t>
      </w:r>
      <w:r w:rsidR="009B7ED3" w:rsidRPr="00664CB9">
        <w:rPr>
          <w:rFonts w:ascii="Times New Roman" w:hAnsi="Times New Roman"/>
          <w:sz w:val="20"/>
          <w:szCs w:val="20"/>
        </w:rPr>
        <w:t>……………</w:t>
      </w:r>
      <w:r w:rsidR="0048471F" w:rsidRPr="00664CB9">
        <w:rPr>
          <w:rFonts w:ascii="Times New Roman" w:hAnsi="Times New Roman"/>
          <w:sz w:val="20"/>
          <w:szCs w:val="20"/>
        </w:rPr>
        <w:t>..</w:t>
      </w:r>
      <w:r w:rsidR="009B7ED3" w:rsidRPr="00664CB9">
        <w:rPr>
          <w:rFonts w:ascii="Times New Roman" w:hAnsi="Times New Roman"/>
          <w:sz w:val="20"/>
          <w:szCs w:val="20"/>
        </w:rPr>
        <w:t>……..</w:t>
      </w:r>
      <w:r w:rsidR="003B776C" w:rsidRPr="00664CB9">
        <w:rPr>
          <w:rFonts w:ascii="Times New Roman" w:hAnsi="Times New Roman"/>
          <w:sz w:val="20"/>
          <w:szCs w:val="20"/>
        </w:rPr>
        <w:t>31</w:t>
      </w:r>
    </w:p>
    <w:p w:rsidR="0024761C" w:rsidRPr="00664CB9" w:rsidRDefault="0024761C" w:rsidP="00664CB9">
      <w:pPr>
        <w:tabs>
          <w:tab w:val="left" w:pos="1134"/>
        </w:tabs>
        <w:spacing w:after="0" w:line="360" w:lineRule="auto"/>
        <w:jc w:val="both"/>
        <w:rPr>
          <w:rFonts w:ascii="Times New Roman" w:hAnsi="Times New Roman"/>
          <w:sz w:val="20"/>
          <w:szCs w:val="20"/>
        </w:rPr>
      </w:pPr>
      <w:r w:rsidRPr="00664CB9">
        <w:rPr>
          <w:rFonts w:ascii="Times New Roman" w:hAnsi="Times New Roman"/>
          <w:sz w:val="20"/>
          <w:szCs w:val="20"/>
        </w:rPr>
        <w:t>2.4.</w:t>
      </w:r>
      <w:r w:rsidR="0048471F" w:rsidRPr="00664CB9">
        <w:rPr>
          <w:rFonts w:ascii="Times New Roman" w:hAnsi="Times New Roman"/>
          <w:sz w:val="20"/>
          <w:szCs w:val="20"/>
        </w:rPr>
        <w:t xml:space="preserve"> </w:t>
      </w:r>
      <w:r w:rsidRPr="00664CB9">
        <w:rPr>
          <w:rFonts w:ascii="Times New Roman" w:hAnsi="Times New Roman" w:cs="Times New Roman"/>
          <w:sz w:val="20"/>
          <w:szCs w:val="20"/>
        </w:rPr>
        <w:t>Особенности организации занятий</w:t>
      </w:r>
      <w:r w:rsidR="0048471F" w:rsidRPr="00664CB9">
        <w:rPr>
          <w:rFonts w:ascii="Times New Roman" w:hAnsi="Times New Roman" w:cs="Times New Roman"/>
          <w:sz w:val="20"/>
          <w:szCs w:val="20"/>
        </w:rPr>
        <w:t>…………………………….....</w:t>
      </w:r>
      <w:r w:rsidR="003B776C" w:rsidRPr="00664CB9">
        <w:rPr>
          <w:rFonts w:ascii="Times New Roman" w:hAnsi="Times New Roman" w:cs="Times New Roman"/>
          <w:sz w:val="20"/>
          <w:szCs w:val="20"/>
        </w:rPr>
        <w:t>..32</w:t>
      </w:r>
    </w:p>
    <w:p w:rsidR="0024761C" w:rsidRPr="00664CB9" w:rsidRDefault="00032A2E" w:rsidP="00664CB9">
      <w:pPr>
        <w:tabs>
          <w:tab w:val="left" w:pos="1134"/>
        </w:tabs>
        <w:spacing w:after="0" w:line="360" w:lineRule="auto"/>
        <w:jc w:val="both"/>
        <w:rPr>
          <w:rFonts w:ascii="Times New Roman" w:hAnsi="Times New Roman"/>
          <w:b/>
          <w:sz w:val="20"/>
          <w:szCs w:val="20"/>
        </w:rPr>
      </w:pPr>
      <w:r w:rsidRPr="00664CB9">
        <w:rPr>
          <w:rFonts w:ascii="Times New Roman" w:hAnsi="Times New Roman"/>
          <w:b/>
          <w:sz w:val="20"/>
          <w:szCs w:val="20"/>
          <w:lang w:val="en-US"/>
        </w:rPr>
        <w:t>III</w:t>
      </w:r>
      <w:r w:rsidR="0024761C" w:rsidRPr="00664CB9">
        <w:rPr>
          <w:rFonts w:ascii="Times New Roman" w:hAnsi="Times New Roman"/>
          <w:b/>
          <w:sz w:val="20"/>
          <w:szCs w:val="20"/>
        </w:rPr>
        <w:t xml:space="preserve">. </w:t>
      </w:r>
      <w:r w:rsidR="0024761C" w:rsidRPr="00664CB9">
        <w:rPr>
          <w:rFonts w:ascii="Times New Roman" w:hAnsi="Times New Roman"/>
          <w:b/>
          <w:sz w:val="20"/>
          <w:szCs w:val="20"/>
        </w:rPr>
        <w:tab/>
        <w:t>Реализация дополнительных общеобразовательных программ для детей с ограниченными возможностями здоровья</w:t>
      </w:r>
      <w:r w:rsidR="0024761C" w:rsidRPr="00664CB9">
        <w:rPr>
          <w:rFonts w:ascii="Times New Roman" w:hAnsi="Times New Roman"/>
          <w:sz w:val="20"/>
          <w:szCs w:val="20"/>
        </w:rPr>
        <w:t>………</w:t>
      </w:r>
      <w:r w:rsidR="0048471F" w:rsidRPr="00664CB9">
        <w:rPr>
          <w:rFonts w:ascii="Times New Roman" w:hAnsi="Times New Roman"/>
          <w:sz w:val="20"/>
          <w:szCs w:val="20"/>
        </w:rPr>
        <w:t>……………</w:t>
      </w:r>
      <w:r w:rsidR="003B776C" w:rsidRPr="00664CB9">
        <w:rPr>
          <w:rFonts w:ascii="Times New Roman" w:hAnsi="Times New Roman"/>
          <w:sz w:val="20"/>
          <w:szCs w:val="20"/>
        </w:rPr>
        <w:t>33</w:t>
      </w:r>
    </w:p>
    <w:p w:rsidR="0024761C" w:rsidRPr="00664CB9" w:rsidRDefault="00032A2E" w:rsidP="00664CB9">
      <w:pPr>
        <w:tabs>
          <w:tab w:val="left" w:pos="1134"/>
        </w:tabs>
        <w:spacing w:after="0" w:line="360" w:lineRule="auto"/>
        <w:jc w:val="both"/>
        <w:rPr>
          <w:rFonts w:ascii="Times New Roman" w:hAnsi="Times New Roman"/>
          <w:b/>
          <w:sz w:val="20"/>
          <w:szCs w:val="20"/>
        </w:rPr>
      </w:pPr>
      <w:r w:rsidRPr="00664CB9">
        <w:rPr>
          <w:rFonts w:ascii="Times New Roman" w:hAnsi="Times New Roman"/>
          <w:b/>
          <w:sz w:val="20"/>
          <w:szCs w:val="20"/>
          <w:lang w:val="en-US"/>
        </w:rPr>
        <w:t>IV</w:t>
      </w:r>
      <w:r w:rsidR="0024761C" w:rsidRPr="00664CB9">
        <w:rPr>
          <w:rFonts w:ascii="Times New Roman" w:hAnsi="Times New Roman"/>
          <w:b/>
          <w:sz w:val="20"/>
          <w:szCs w:val="20"/>
        </w:rPr>
        <w:t xml:space="preserve">. </w:t>
      </w:r>
      <w:r w:rsidR="0024761C" w:rsidRPr="00664CB9">
        <w:rPr>
          <w:rFonts w:ascii="Times New Roman" w:hAnsi="Times New Roman"/>
          <w:b/>
          <w:sz w:val="20"/>
          <w:szCs w:val="20"/>
        </w:rPr>
        <w:tab/>
        <w:t>Психолого-педагогическое сопровождение детей с ограниченными возможностями здоровья</w:t>
      </w:r>
      <w:r w:rsidR="0024761C" w:rsidRPr="00664CB9">
        <w:rPr>
          <w:rFonts w:ascii="Times New Roman" w:hAnsi="Times New Roman"/>
          <w:sz w:val="20"/>
          <w:szCs w:val="20"/>
        </w:rPr>
        <w:t>……………………………</w:t>
      </w:r>
      <w:r w:rsidR="0048471F" w:rsidRPr="00664CB9">
        <w:rPr>
          <w:rFonts w:ascii="Times New Roman" w:hAnsi="Times New Roman"/>
          <w:sz w:val="20"/>
          <w:szCs w:val="20"/>
        </w:rPr>
        <w:t>.</w:t>
      </w:r>
      <w:r w:rsidR="003B776C" w:rsidRPr="00664CB9">
        <w:rPr>
          <w:rFonts w:ascii="Times New Roman" w:hAnsi="Times New Roman"/>
          <w:sz w:val="20"/>
          <w:szCs w:val="20"/>
        </w:rPr>
        <w:t>……40</w:t>
      </w:r>
    </w:p>
    <w:p w:rsidR="009B7ED3" w:rsidRPr="00664CB9" w:rsidRDefault="0024761C" w:rsidP="00664CB9">
      <w:pPr>
        <w:tabs>
          <w:tab w:val="left" w:pos="1134"/>
        </w:tabs>
        <w:spacing w:after="0" w:line="360" w:lineRule="auto"/>
        <w:ind w:firstLine="851"/>
        <w:jc w:val="both"/>
        <w:rPr>
          <w:rFonts w:ascii="Times New Roman" w:hAnsi="Times New Roman"/>
          <w:sz w:val="20"/>
          <w:szCs w:val="20"/>
        </w:rPr>
      </w:pPr>
      <w:r w:rsidRPr="00664CB9">
        <w:rPr>
          <w:rFonts w:ascii="Times New Roman" w:hAnsi="Times New Roman"/>
          <w:sz w:val="20"/>
          <w:szCs w:val="20"/>
        </w:rPr>
        <w:t>Прил</w:t>
      </w:r>
      <w:r w:rsidR="003B776C" w:rsidRPr="00664CB9">
        <w:rPr>
          <w:rFonts w:ascii="Times New Roman" w:hAnsi="Times New Roman"/>
          <w:sz w:val="20"/>
          <w:szCs w:val="20"/>
        </w:rPr>
        <w:t>ожение</w:t>
      </w:r>
    </w:p>
    <w:p w:rsidR="00A44656" w:rsidRPr="00664CB9" w:rsidRDefault="00A44656" w:rsidP="00A44656">
      <w:pPr>
        <w:spacing w:after="0" w:line="240" w:lineRule="auto"/>
        <w:ind w:firstLine="708"/>
        <w:jc w:val="both"/>
        <w:rPr>
          <w:rFonts w:ascii="Times New Roman" w:hAnsi="Times New Roman" w:cs="Times New Roman"/>
          <w:sz w:val="20"/>
          <w:szCs w:val="20"/>
        </w:rPr>
      </w:pPr>
    </w:p>
    <w:p w:rsidR="00A44656" w:rsidRPr="00664CB9" w:rsidRDefault="00A44656" w:rsidP="00A44656">
      <w:pPr>
        <w:spacing w:after="0" w:line="240" w:lineRule="auto"/>
        <w:ind w:firstLine="708"/>
        <w:jc w:val="both"/>
        <w:rPr>
          <w:rFonts w:ascii="Times New Roman" w:hAnsi="Times New Roman" w:cs="Times New Roman"/>
          <w:sz w:val="20"/>
          <w:szCs w:val="20"/>
        </w:rPr>
      </w:pPr>
    </w:p>
    <w:p w:rsidR="00A44656" w:rsidRPr="00664CB9" w:rsidRDefault="00A44656" w:rsidP="00A44656">
      <w:pPr>
        <w:spacing w:after="0" w:line="240" w:lineRule="auto"/>
        <w:ind w:firstLine="708"/>
        <w:jc w:val="both"/>
        <w:rPr>
          <w:rFonts w:ascii="Times New Roman" w:hAnsi="Times New Roman" w:cs="Times New Roman"/>
          <w:sz w:val="20"/>
          <w:szCs w:val="20"/>
        </w:rPr>
      </w:pPr>
    </w:p>
    <w:p w:rsidR="00A44656" w:rsidRDefault="00A44656" w:rsidP="00A44656">
      <w:pPr>
        <w:spacing w:after="0" w:line="240" w:lineRule="auto"/>
        <w:ind w:firstLine="708"/>
        <w:jc w:val="both"/>
        <w:rPr>
          <w:rFonts w:ascii="Times New Roman" w:hAnsi="Times New Roman" w:cs="Times New Roman"/>
        </w:rPr>
      </w:pPr>
    </w:p>
    <w:p w:rsidR="004327D0" w:rsidRPr="00664CB9" w:rsidRDefault="00BA04BD" w:rsidP="004327D0">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Настоящие рекомендации разработаны в соответствии с требованиями Закона Российской Федерации «Об образовании в РФ» (№273-ФЗ от 29.12.2012 г.), Закон Республики Саха (Якутия) «Об образовании в РС(Я)» (№359-</w:t>
      </w:r>
      <w:r w:rsidRPr="00664CB9">
        <w:rPr>
          <w:rFonts w:ascii="Times New Roman" w:hAnsi="Times New Roman" w:cs="Times New Roman"/>
          <w:sz w:val="20"/>
          <w:szCs w:val="20"/>
          <w:lang w:val="en-US"/>
        </w:rPr>
        <w:t>V</w:t>
      </w:r>
      <w:r w:rsidRPr="00664CB9">
        <w:rPr>
          <w:rFonts w:ascii="Times New Roman" w:hAnsi="Times New Roman" w:cs="Times New Roman"/>
          <w:sz w:val="20"/>
          <w:szCs w:val="20"/>
        </w:rPr>
        <w:t xml:space="preserve">1401/3 от 15.12.2014 г.), а также в соответствии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4327D0" w:rsidRPr="00664CB9">
        <w:rPr>
          <w:rFonts w:ascii="Times New Roman" w:hAnsi="Times New Roman" w:cs="Times New Roman"/>
          <w:sz w:val="20"/>
          <w:szCs w:val="20"/>
        </w:rPr>
        <w:t xml:space="preserve">(далее ФГОС НОО ОВЗ) </w:t>
      </w:r>
      <w:r w:rsidRPr="00664CB9">
        <w:rPr>
          <w:rFonts w:ascii="Times New Roman" w:hAnsi="Times New Roman" w:cs="Times New Roman"/>
          <w:sz w:val="20"/>
          <w:szCs w:val="20"/>
        </w:rPr>
        <w:t xml:space="preserve">(приказ №1598 от 19.12.2014 г.) и Федерального государственного образовательного стандарта с умственной отсталость (интеллектуальными нарушениями) </w:t>
      </w:r>
      <w:r w:rsidR="004327D0" w:rsidRPr="00664CB9">
        <w:rPr>
          <w:rFonts w:ascii="Times New Roman" w:hAnsi="Times New Roman" w:cs="Times New Roman"/>
          <w:sz w:val="20"/>
          <w:szCs w:val="20"/>
        </w:rPr>
        <w:t xml:space="preserve">(далее ФГОС УО (ИН)) </w:t>
      </w:r>
      <w:r w:rsidRPr="00664CB9">
        <w:rPr>
          <w:rFonts w:ascii="Times New Roman" w:hAnsi="Times New Roman" w:cs="Times New Roman"/>
          <w:sz w:val="20"/>
          <w:szCs w:val="20"/>
        </w:rPr>
        <w:t>(приказ №1599 от 19.12.2014 г.).</w:t>
      </w:r>
    </w:p>
    <w:p w:rsidR="004327D0" w:rsidRDefault="004327D0"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Default="00664CB9" w:rsidP="004327D0">
      <w:pPr>
        <w:spacing w:after="0" w:line="240" w:lineRule="auto"/>
        <w:ind w:firstLine="708"/>
        <w:jc w:val="both"/>
        <w:rPr>
          <w:rFonts w:ascii="Times New Roman" w:hAnsi="Times New Roman" w:cs="Times New Roman"/>
          <w:sz w:val="20"/>
          <w:szCs w:val="20"/>
          <w:lang w:val="en-US"/>
        </w:rPr>
      </w:pPr>
    </w:p>
    <w:p w:rsidR="00664CB9" w:rsidRPr="00664CB9" w:rsidRDefault="00664CB9" w:rsidP="004327D0">
      <w:pPr>
        <w:spacing w:after="0" w:line="240" w:lineRule="auto"/>
        <w:ind w:firstLine="708"/>
        <w:jc w:val="both"/>
        <w:rPr>
          <w:rFonts w:ascii="Times New Roman" w:hAnsi="Times New Roman" w:cs="Times New Roman"/>
          <w:sz w:val="20"/>
          <w:szCs w:val="20"/>
          <w:lang w:val="en-US"/>
        </w:rPr>
      </w:pPr>
      <w:bookmarkStart w:id="0" w:name="_GoBack"/>
      <w:bookmarkEnd w:id="0"/>
    </w:p>
    <w:p w:rsidR="004327D0" w:rsidRPr="00664CB9" w:rsidRDefault="004327D0" w:rsidP="004327D0">
      <w:pPr>
        <w:spacing w:after="0" w:line="240" w:lineRule="auto"/>
        <w:ind w:firstLine="708"/>
        <w:jc w:val="center"/>
        <w:rPr>
          <w:rFonts w:ascii="Times New Roman" w:hAnsi="Times New Roman" w:cs="Times New Roman"/>
          <w:b/>
          <w:sz w:val="20"/>
          <w:szCs w:val="20"/>
        </w:rPr>
      </w:pPr>
      <w:r w:rsidRPr="00664CB9">
        <w:rPr>
          <w:rFonts w:ascii="Times New Roman" w:hAnsi="Times New Roman" w:cs="Times New Roman"/>
          <w:b/>
          <w:sz w:val="20"/>
          <w:szCs w:val="20"/>
        </w:rPr>
        <w:t xml:space="preserve">Введение </w:t>
      </w:r>
    </w:p>
    <w:p w:rsidR="00876DA1" w:rsidRPr="00664CB9" w:rsidRDefault="00876DA1" w:rsidP="004327D0">
      <w:pPr>
        <w:spacing w:after="0" w:line="240" w:lineRule="auto"/>
        <w:ind w:firstLine="708"/>
        <w:jc w:val="center"/>
        <w:rPr>
          <w:rFonts w:ascii="Times New Roman" w:hAnsi="Times New Roman" w:cs="Times New Roman"/>
          <w:sz w:val="20"/>
          <w:szCs w:val="20"/>
        </w:rPr>
      </w:pPr>
    </w:p>
    <w:p w:rsidR="004327D0" w:rsidRPr="00664CB9" w:rsidRDefault="00876DA1" w:rsidP="00355710">
      <w:pPr>
        <w:spacing w:after="0" w:line="240" w:lineRule="auto"/>
        <w:ind w:firstLine="539"/>
        <w:jc w:val="both"/>
        <w:rPr>
          <w:rFonts w:ascii="Times New Roman" w:hAnsi="Times New Roman" w:cs="Times New Roman"/>
          <w:sz w:val="20"/>
          <w:szCs w:val="20"/>
        </w:rPr>
      </w:pPr>
      <w:r w:rsidRPr="00664CB9">
        <w:rPr>
          <w:rFonts w:ascii="Times New Roman" w:hAnsi="Times New Roman" w:cs="Times New Roman"/>
          <w:sz w:val="20"/>
          <w:szCs w:val="20"/>
        </w:rPr>
        <w:t xml:space="preserve">Неотъемлемым и наиболее специфичным компонентом качественного образования детей с ограниченными возможностями здоровья (далее – ОВЗ) и детей с инвалидностью является целенаправленное формирование их жизненной компетенции – способности применять осваиваемые знания и умения для решения жизненно важных личных и социальных задач во взаимодействии и в коммуникации с окружающими людьми. </w:t>
      </w:r>
    </w:p>
    <w:p w:rsidR="00876DA1" w:rsidRPr="00664CB9" w:rsidRDefault="004327D0" w:rsidP="00355710">
      <w:pPr>
        <w:spacing w:after="0" w:line="240" w:lineRule="auto"/>
        <w:ind w:firstLine="567"/>
        <w:jc w:val="both"/>
        <w:rPr>
          <w:rFonts w:ascii="Times New Roman" w:hAnsi="Times New Roman" w:cs="Times New Roman"/>
          <w:sz w:val="20"/>
          <w:szCs w:val="20"/>
        </w:rPr>
      </w:pPr>
      <w:r w:rsidRPr="00664CB9">
        <w:rPr>
          <w:rFonts w:ascii="Times New Roman" w:eastAsia="Calibri" w:hAnsi="Times New Roman" w:cs="Times New Roman"/>
          <w:sz w:val="20"/>
          <w:szCs w:val="20"/>
        </w:rPr>
        <w:t xml:space="preserve">Образования детей с </w:t>
      </w:r>
      <w:r w:rsidR="00876DA1" w:rsidRPr="00664CB9">
        <w:rPr>
          <w:rFonts w:ascii="Times New Roman" w:eastAsia="Calibri" w:hAnsi="Times New Roman" w:cs="Times New Roman"/>
          <w:sz w:val="20"/>
          <w:szCs w:val="20"/>
        </w:rPr>
        <w:t xml:space="preserve">ОВЗ </w:t>
      </w:r>
      <w:r w:rsidRPr="00664CB9">
        <w:rPr>
          <w:rFonts w:ascii="Times New Roman" w:eastAsia="Calibri" w:hAnsi="Times New Roman" w:cs="Times New Roman"/>
          <w:sz w:val="20"/>
          <w:szCs w:val="20"/>
        </w:rPr>
        <w:t xml:space="preserve">и детей с инвалидностью </w:t>
      </w:r>
      <w:r w:rsidRPr="00664CB9">
        <w:rPr>
          <w:rFonts w:ascii="Times New Roman" w:eastAsia="Times New Roman" w:hAnsi="Times New Roman" w:cs="Times New Roman"/>
          <w:bCs/>
          <w:sz w:val="20"/>
          <w:szCs w:val="20"/>
        </w:rPr>
        <w:t>в образовательном пространстве Республики Са</w:t>
      </w:r>
      <w:r w:rsidR="00F93813" w:rsidRPr="00664CB9">
        <w:rPr>
          <w:rFonts w:ascii="Times New Roman" w:eastAsia="Times New Roman" w:hAnsi="Times New Roman" w:cs="Times New Roman"/>
          <w:bCs/>
          <w:sz w:val="20"/>
          <w:szCs w:val="20"/>
        </w:rPr>
        <w:t xml:space="preserve">ха (Якутия) </w:t>
      </w:r>
      <w:r w:rsidRPr="00664CB9">
        <w:rPr>
          <w:rFonts w:ascii="Times New Roman" w:eastAsia="Times New Roman" w:hAnsi="Times New Roman" w:cs="Times New Roman"/>
          <w:bCs/>
          <w:sz w:val="20"/>
          <w:szCs w:val="20"/>
        </w:rPr>
        <w:t>определяет</w:t>
      </w:r>
      <w:r w:rsidR="00F93813" w:rsidRPr="00664CB9">
        <w:rPr>
          <w:rFonts w:ascii="Times New Roman" w:eastAsia="Times New Roman" w:hAnsi="Times New Roman" w:cs="Times New Roman"/>
          <w:bCs/>
          <w:sz w:val="20"/>
          <w:szCs w:val="20"/>
        </w:rPr>
        <w:t xml:space="preserve"> право каждого на образование, обязательность, а также гарантирующих и обеспечивающих доступность образовательных услуг для детей с ОВЗ, и детей с инвалидностью и их полноправное включение в образовательное пространство республики.</w:t>
      </w:r>
    </w:p>
    <w:p w:rsidR="00981EB0" w:rsidRPr="00664CB9" w:rsidRDefault="00876DA1" w:rsidP="00355710">
      <w:pPr>
        <w:spacing w:after="0" w:line="240" w:lineRule="auto"/>
        <w:ind w:firstLine="540"/>
        <w:jc w:val="both"/>
        <w:rPr>
          <w:rFonts w:ascii="Times New Roman" w:eastAsia="Times New Roman" w:hAnsi="Times New Roman" w:cs="Times New Roman"/>
          <w:sz w:val="20"/>
          <w:szCs w:val="20"/>
          <w:lang w:eastAsia="ru-RU"/>
        </w:rPr>
      </w:pPr>
      <w:r w:rsidRPr="00664CB9">
        <w:rPr>
          <w:rFonts w:ascii="Times New Roman" w:hAnsi="Times New Roman" w:cs="Times New Roman"/>
          <w:sz w:val="20"/>
          <w:szCs w:val="20"/>
        </w:rPr>
        <w:t xml:space="preserve">В Федеральном законе Российской Федерации «Об образовании в РФ» части 5 статьи 5 «Право на образование. Государственные гарантии реализации право на образование в Российской Федерации» указано </w:t>
      </w:r>
      <w:r w:rsidR="00981EB0" w:rsidRPr="00664CB9">
        <w:rPr>
          <w:rFonts w:ascii="Times New Roman" w:hAnsi="Times New Roman" w:cs="Times New Roman"/>
          <w:sz w:val="20"/>
          <w:szCs w:val="20"/>
        </w:rPr>
        <w:t>«</w:t>
      </w:r>
      <w:r w:rsidR="00981EB0" w:rsidRPr="00664CB9">
        <w:rPr>
          <w:rFonts w:ascii="Times New Roman" w:eastAsia="Times New Roman" w:hAnsi="Times New Roman" w:cs="Times New Roman"/>
          <w:sz w:val="20"/>
          <w:szCs w:val="20"/>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1" w:name="dst100085"/>
      <w:bookmarkEnd w:id="1"/>
      <w:r w:rsidR="00981EB0" w:rsidRPr="00664CB9">
        <w:rPr>
          <w:rFonts w:ascii="Times New Roman" w:eastAsia="Times New Roman" w:hAnsi="Times New Roman" w:cs="Times New Roman"/>
          <w:sz w:val="20"/>
          <w:szCs w:val="20"/>
          <w:lang w:eastAsia="ru-RU"/>
        </w:rPr>
        <w:t xml:space="preserve"> 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Образование обучающихся с ОВЗ может быть организовано как совестно с другими обучающимися, так и в отдельных классах, группах или в отдельных организациях, осуществляющих образовательную деятельность.  </w:t>
      </w:r>
    </w:p>
    <w:p w:rsidR="00520573" w:rsidRPr="00664CB9" w:rsidRDefault="00520573" w:rsidP="00355710">
      <w:pPr>
        <w:spacing w:after="0" w:line="240" w:lineRule="auto"/>
        <w:ind w:firstLine="540"/>
        <w:jc w:val="both"/>
        <w:rPr>
          <w:rFonts w:ascii="Times New Roman" w:eastAsia="Times New Roman" w:hAnsi="Times New Roman" w:cs="Times New Roman"/>
          <w:sz w:val="20"/>
          <w:szCs w:val="20"/>
          <w:lang w:eastAsia="ru-RU"/>
        </w:rPr>
      </w:pPr>
    </w:p>
    <w:p w:rsidR="006E356D" w:rsidRPr="00664CB9" w:rsidRDefault="006E356D" w:rsidP="00F01DF7">
      <w:pPr>
        <w:spacing w:after="0" w:line="240" w:lineRule="auto"/>
        <w:ind w:firstLine="540"/>
        <w:jc w:val="both"/>
        <w:rPr>
          <w:rFonts w:ascii="Times New Roman" w:eastAsia="Times New Roman" w:hAnsi="Times New Roman" w:cs="Times New Roman"/>
          <w:sz w:val="20"/>
          <w:szCs w:val="20"/>
          <w:lang w:eastAsia="ru-RU"/>
        </w:rPr>
      </w:pPr>
    </w:p>
    <w:p w:rsidR="006E356D" w:rsidRPr="00664CB9" w:rsidRDefault="00032A2E" w:rsidP="007578E9">
      <w:pPr>
        <w:pStyle w:val="a4"/>
        <w:numPr>
          <w:ilvl w:val="0"/>
          <w:numId w:val="30"/>
        </w:numPr>
        <w:spacing w:after="0" w:line="240" w:lineRule="auto"/>
        <w:jc w:val="both"/>
        <w:rPr>
          <w:rFonts w:ascii="Times New Roman" w:hAnsi="Times New Roman" w:cs="Times New Roman"/>
          <w:b/>
          <w:spacing w:val="3"/>
          <w:sz w:val="20"/>
          <w:szCs w:val="20"/>
        </w:rPr>
      </w:pPr>
      <w:r w:rsidRPr="00664CB9">
        <w:rPr>
          <w:rFonts w:ascii="Times New Roman" w:eastAsia="Times New Roman" w:hAnsi="Times New Roman" w:cs="Times New Roman"/>
          <w:b/>
          <w:sz w:val="20"/>
          <w:szCs w:val="20"/>
          <w:lang w:eastAsia="ru-RU"/>
        </w:rPr>
        <w:t>Обучение и образование детей с ограниченными возможностями здоровья</w:t>
      </w:r>
    </w:p>
    <w:p w:rsidR="006E356D" w:rsidRPr="00664CB9" w:rsidRDefault="006E356D" w:rsidP="006E356D">
      <w:pPr>
        <w:pStyle w:val="a4"/>
        <w:spacing w:after="0" w:line="240" w:lineRule="auto"/>
        <w:ind w:left="1260"/>
        <w:jc w:val="both"/>
        <w:rPr>
          <w:rFonts w:ascii="Times New Roman" w:hAnsi="Times New Roman" w:cs="Times New Roman"/>
          <w:b/>
          <w:spacing w:val="3"/>
          <w:sz w:val="20"/>
          <w:szCs w:val="20"/>
        </w:rPr>
      </w:pPr>
    </w:p>
    <w:p w:rsidR="006E356D" w:rsidRPr="00664CB9" w:rsidRDefault="006E356D" w:rsidP="00520573">
      <w:pPr>
        <w:pStyle w:val="a4"/>
        <w:numPr>
          <w:ilvl w:val="1"/>
          <w:numId w:val="30"/>
        </w:numPr>
        <w:spacing w:after="0" w:line="240" w:lineRule="auto"/>
        <w:ind w:left="0" w:firstLine="142"/>
        <w:jc w:val="center"/>
        <w:rPr>
          <w:rFonts w:ascii="Times New Roman" w:hAnsi="Times New Roman" w:cs="Times New Roman"/>
          <w:b/>
          <w:spacing w:val="3"/>
          <w:sz w:val="20"/>
          <w:szCs w:val="20"/>
        </w:rPr>
      </w:pPr>
      <w:r w:rsidRPr="00664CB9">
        <w:rPr>
          <w:rFonts w:ascii="Times New Roman" w:hAnsi="Times New Roman" w:cs="Times New Roman"/>
          <w:b/>
          <w:spacing w:val="3"/>
          <w:sz w:val="20"/>
          <w:szCs w:val="20"/>
        </w:rPr>
        <w:t>Психолого-педагогическая характеристика детей с ограниченными возможностями здоровья</w:t>
      </w:r>
      <w:r w:rsidR="00045EF2" w:rsidRPr="00664CB9">
        <w:rPr>
          <w:rFonts w:ascii="Times New Roman" w:hAnsi="Times New Roman" w:cs="Times New Roman"/>
          <w:b/>
          <w:spacing w:val="3"/>
          <w:sz w:val="20"/>
          <w:szCs w:val="20"/>
        </w:rPr>
        <w:t xml:space="preserve"> и инвалидов</w:t>
      </w:r>
    </w:p>
    <w:p w:rsidR="006E356D" w:rsidRPr="00664CB9" w:rsidRDefault="006E356D" w:rsidP="006E356D">
      <w:pPr>
        <w:spacing w:after="0" w:line="240" w:lineRule="auto"/>
        <w:jc w:val="both"/>
        <w:rPr>
          <w:rFonts w:ascii="Times New Roman" w:eastAsia="Times New Roman" w:hAnsi="Times New Roman" w:cs="Times New Roman"/>
          <w:sz w:val="20"/>
          <w:szCs w:val="20"/>
          <w:lang w:eastAsia="ru-RU"/>
        </w:rPr>
      </w:pPr>
    </w:p>
    <w:p w:rsidR="00876DA1" w:rsidRPr="00664CB9" w:rsidRDefault="00355710" w:rsidP="006E356D">
      <w:pPr>
        <w:spacing w:after="0" w:line="240" w:lineRule="auto"/>
        <w:ind w:firstLine="540"/>
        <w:jc w:val="both"/>
        <w:rPr>
          <w:rFonts w:ascii="Times New Roman" w:hAnsi="Times New Roman" w:cs="Times New Roman"/>
          <w:spacing w:val="3"/>
          <w:sz w:val="20"/>
          <w:szCs w:val="20"/>
        </w:rPr>
      </w:pPr>
      <w:r w:rsidRPr="00664CB9">
        <w:rPr>
          <w:rFonts w:ascii="Times New Roman" w:eastAsia="Times New Roman" w:hAnsi="Times New Roman" w:cs="Times New Roman"/>
          <w:sz w:val="20"/>
          <w:szCs w:val="20"/>
          <w:lang w:eastAsia="ru-RU"/>
        </w:rPr>
        <w:t xml:space="preserve">Обучающиеся с ОВЗ – это дети </w:t>
      </w:r>
      <w:r w:rsidRPr="00664CB9">
        <w:rPr>
          <w:rFonts w:ascii="Times New Roman" w:hAnsi="Times New Roman" w:cs="Times New Roman"/>
          <w:spacing w:val="3"/>
          <w:sz w:val="20"/>
          <w:szCs w:val="20"/>
        </w:rPr>
        <w:t>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623755" w:rsidRPr="00664CB9">
        <w:rPr>
          <w:rFonts w:ascii="Times New Roman" w:hAnsi="Times New Roman" w:cs="Times New Roman"/>
          <w:spacing w:val="3"/>
          <w:sz w:val="20"/>
          <w:szCs w:val="20"/>
        </w:rPr>
        <w:t xml:space="preserve">. В эту группу входят с различными нарушениями: слуха, зрения, речи, опорно-двигательного аппарата, задержкой психического развития, интеллекта, расстройствами аутистического спектра, множественными нарушениями развития. </w:t>
      </w:r>
      <w:bookmarkStart w:id="2" w:name="dst100086"/>
      <w:bookmarkEnd w:id="2"/>
    </w:p>
    <w:p w:rsidR="00045EF2" w:rsidRPr="00664CB9" w:rsidRDefault="00045EF2" w:rsidP="00045EF2">
      <w:pPr>
        <w:spacing w:after="0" w:line="240" w:lineRule="auto"/>
        <w:ind w:firstLine="540"/>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Согласно Федеральному закону от 29.12.2012 №273</w:t>
      </w:r>
      <w:r w:rsidR="0079354E" w:rsidRPr="00664CB9">
        <w:rPr>
          <w:rFonts w:ascii="Times New Roman" w:hAnsi="Times New Roman" w:cs="Times New Roman"/>
          <w:spacing w:val="3"/>
          <w:sz w:val="20"/>
          <w:szCs w:val="20"/>
        </w:rPr>
        <w:t xml:space="preserve"> </w:t>
      </w:r>
      <w:r w:rsidRPr="00664CB9">
        <w:rPr>
          <w:rFonts w:ascii="Times New Roman" w:hAnsi="Times New Roman" w:cs="Times New Roman"/>
          <w:spacing w:val="3"/>
          <w:sz w:val="20"/>
          <w:szCs w:val="20"/>
        </w:rPr>
        <w:t>(ред. От 26.07.2019) «Об образовании» ст.2 п.16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79354E" w:rsidRPr="00664CB9">
        <w:rPr>
          <w:rFonts w:ascii="Times New Roman" w:hAnsi="Times New Roman" w:cs="Times New Roman"/>
          <w:spacing w:val="3"/>
          <w:sz w:val="20"/>
          <w:szCs w:val="20"/>
        </w:rPr>
        <w:t>.</w:t>
      </w:r>
    </w:p>
    <w:p w:rsidR="00045EF2" w:rsidRPr="00664CB9" w:rsidRDefault="00045EF2" w:rsidP="00045EF2">
      <w:pPr>
        <w:spacing w:after="0" w:line="240" w:lineRule="auto"/>
        <w:ind w:firstLine="540"/>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Согласно Федеральному закону от 24.11.1995 №181-ФЗ (ред от</w:t>
      </w:r>
      <w:r w:rsidR="0079354E" w:rsidRPr="00664CB9">
        <w:rPr>
          <w:rFonts w:ascii="Times New Roman" w:hAnsi="Times New Roman" w:cs="Times New Roman"/>
          <w:spacing w:val="3"/>
          <w:sz w:val="20"/>
          <w:szCs w:val="20"/>
        </w:rPr>
        <w:t xml:space="preserve"> </w:t>
      </w:r>
      <w:r w:rsidRPr="00664CB9">
        <w:rPr>
          <w:rFonts w:ascii="Times New Roman" w:hAnsi="Times New Roman" w:cs="Times New Roman"/>
          <w:spacing w:val="3"/>
          <w:sz w:val="20"/>
          <w:szCs w:val="20"/>
        </w:rPr>
        <w:t>17.07.2019) «О социальной защите инвалидов в РФ» ст.1.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&lt;…&gt; Признание лица инвалидом осуществляется федеральным учреждением медико-социальной экспертизы»</w:t>
      </w:r>
      <w:r w:rsidR="0079354E" w:rsidRPr="00664CB9">
        <w:rPr>
          <w:rFonts w:ascii="Times New Roman" w:hAnsi="Times New Roman" w:cs="Times New Roman"/>
          <w:spacing w:val="3"/>
          <w:sz w:val="20"/>
          <w:szCs w:val="20"/>
        </w:rPr>
        <w:t>.</w:t>
      </w:r>
    </w:p>
    <w:p w:rsidR="00482C7E" w:rsidRPr="00664CB9" w:rsidRDefault="00482C7E" w:rsidP="00F01DF7">
      <w:pPr>
        <w:spacing w:after="0" w:line="240" w:lineRule="auto"/>
        <w:ind w:firstLine="540"/>
        <w:jc w:val="both"/>
        <w:rPr>
          <w:rFonts w:ascii="Times New Roman" w:hAnsi="Times New Roman" w:cs="Times New Roman"/>
          <w:spacing w:val="3"/>
          <w:sz w:val="20"/>
          <w:szCs w:val="20"/>
        </w:rPr>
      </w:pPr>
    </w:p>
    <w:p w:rsidR="00482C7E" w:rsidRPr="00664CB9" w:rsidRDefault="00482C7E" w:rsidP="00482C7E">
      <w:pPr>
        <w:spacing w:after="0" w:line="240" w:lineRule="auto"/>
        <w:ind w:firstLine="540"/>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Дети с нарушениями слуха</w:t>
      </w:r>
    </w:p>
    <w:p w:rsidR="00482C7E" w:rsidRPr="00664CB9" w:rsidRDefault="00482C7E" w:rsidP="00482C7E">
      <w:pPr>
        <w:spacing w:after="0" w:line="240" w:lineRule="auto"/>
        <w:ind w:firstLine="540"/>
        <w:jc w:val="center"/>
        <w:rPr>
          <w:rFonts w:ascii="Times New Roman" w:hAnsi="Times New Roman" w:cs="Times New Roman"/>
          <w:color w:val="000000"/>
          <w:sz w:val="20"/>
          <w:szCs w:val="20"/>
        </w:rPr>
      </w:pPr>
    </w:p>
    <w:p w:rsidR="00303FC3" w:rsidRPr="00664CB9" w:rsidRDefault="00303FC3" w:rsidP="00F01DF7">
      <w:pPr>
        <w:spacing w:after="0" w:line="240" w:lineRule="auto"/>
        <w:ind w:firstLine="540"/>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 xml:space="preserve">Под </w:t>
      </w:r>
      <w:r w:rsidRPr="00664CB9">
        <w:rPr>
          <w:rFonts w:ascii="Times New Roman" w:hAnsi="Times New Roman" w:cs="Times New Roman"/>
          <w:bCs/>
          <w:iCs/>
          <w:color w:val="000000"/>
          <w:sz w:val="20"/>
          <w:szCs w:val="20"/>
        </w:rPr>
        <w:t>нарушением слуха</w:t>
      </w:r>
      <w:r w:rsidR="006D2961" w:rsidRPr="00664CB9">
        <w:rPr>
          <w:rFonts w:ascii="Times New Roman" w:hAnsi="Times New Roman" w:cs="Times New Roman"/>
          <w:bCs/>
          <w:iCs/>
          <w:color w:val="000000"/>
          <w:sz w:val="20"/>
          <w:szCs w:val="20"/>
        </w:rPr>
        <w:t xml:space="preserve"> </w:t>
      </w:r>
      <w:r w:rsidRPr="00664CB9">
        <w:rPr>
          <w:rFonts w:ascii="Times New Roman" w:hAnsi="Times New Roman" w:cs="Times New Roman"/>
          <w:color w:val="000000"/>
          <w:sz w:val="20"/>
          <w:szCs w:val="20"/>
        </w:rPr>
        <w:t>понимается нарушение способности воспринимать</w:t>
      </w:r>
      <w:r w:rsidR="006D2961" w:rsidRPr="00664CB9">
        <w:rPr>
          <w:rFonts w:ascii="Times New Roman" w:hAnsi="Times New Roman" w:cs="Times New Roman"/>
          <w:color w:val="000000"/>
          <w:sz w:val="20"/>
          <w:szCs w:val="20"/>
        </w:rPr>
        <w:t xml:space="preserve"> </w:t>
      </w:r>
      <w:r w:rsidRPr="00664CB9">
        <w:rPr>
          <w:rFonts w:ascii="Times New Roman" w:hAnsi="Times New Roman" w:cs="Times New Roman"/>
          <w:color w:val="000000"/>
          <w:sz w:val="20"/>
          <w:szCs w:val="20"/>
        </w:rPr>
        <w:t>и дифференцировать (различать) звуковые колебания посредством слухового анализа</w:t>
      </w:r>
      <w:r w:rsidR="00482C7E" w:rsidRPr="00664CB9">
        <w:rPr>
          <w:rFonts w:ascii="Times New Roman" w:hAnsi="Times New Roman" w:cs="Times New Roman"/>
          <w:color w:val="000000"/>
          <w:sz w:val="20"/>
          <w:szCs w:val="20"/>
        </w:rPr>
        <w:t>.</w:t>
      </w:r>
    </w:p>
    <w:p w:rsidR="00482C7E" w:rsidRPr="00664CB9" w:rsidRDefault="00482C7E" w:rsidP="00F01DF7">
      <w:pPr>
        <w:spacing w:after="0" w:line="240" w:lineRule="auto"/>
        <w:ind w:firstLine="540"/>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К категории детей с нарушениями слуха относятся дети, имеющие стойкое (необратимое) двустороннее (на оба уха) нарушение слуховой функции, при котором обычное речевое общение с окружающими затруднено (тугоухость) или невозможно (глухота). К стойким нарушения</w:t>
      </w:r>
      <w:r w:rsidR="006D2961" w:rsidRPr="00664CB9">
        <w:rPr>
          <w:rFonts w:ascii="Times New Roman" w:hAnsi="Times New Roman" w:cs="Times New Roman"/>
          <w:color w:val="000000"/>
          <w:sz w:val="20"/>
          <w:szCs w:val="20"/>
        </w:rPr>
        <w:t>м слуховой функции относятся та</w:t>
      </w:r>
      <w:r w:rsidRPr="00664CB9">
        <w:rPr>
          <w:rFonts w:ascii="Times New Roman" w:hAnsi="Times New Roman" w:cs="Times New Roman"/>
          <w:color w:val="000000"/>
          <w:sz w:val="20"/>
          <w:szCs w:val="20"/>
        </w:rPr>
        <w:t>кие нарушения, при которых ни в процессе спонтанного развития, ни при проведении специальных ле</w:t>
      </w:r>
      <w:r w:rsidR="006D2961" w:rsidRPr="00664CB9">
        <w:rPr>
          <w:rFonts w:ascii="Times New Roman" w:hAnsi="Times New Roman" w:cs="Times New Roman"/>
          <w:color w:val="000000"/>
          <w:sz w:val="20"/>
          <w:szCs w:val="20"/>
        </w:rPr>
        <w:t>чебных мероприятий не достигает</w:t>
      </w:r>
      <w:r w:rsidRPr="00664CB9">
        <w:rPr>
          <w:rFonts w:ascii="Times New Roman" w:hAnsi="Times New Roman" w:cs="Times New Roman"/>
          <w:color w:val="000000"/>
          <w:sz w:val="20"/>
          <w:szCs w:val="20"/>
        </w:rPr>
        <w:t>ся положительных результатов в восстановлении слуховой функции.</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i/>
          <w:iCs/>
          <w:color w:val="000000"/>
          <w:sz w:val="20"/>
          <w:szCs w:val="20"/>
        </w:rPr>
        <w:t xml:space="preserve">Глухота </w:t>
      </w:r>
      <w:r w:rsidRPr="00664CB9">
        <w:rPr>
          <w:color w:val="000000"/>
          <w:sz w:val="20"/>
          <w:szCs w:val="20"/>
        </w:rPr>
        <w:t>– наиболее глубокая степень поражения слуха, при которой полноценное восприятие акустических сигналов (включая звуки речи) становится невозможным. Глухие дети – это дети с глубоким, стойким двусторонним нарушением слуха, врожденным или приобретенным в раннем детстве. Глухота как первичный дефект, будучи причинно связанная с вторичным нарушением развития речи, приводит к ряду других отклонений психического развития. Серьезные нарушения формирования словесной речи, а тем более полное ее отсутствие, негативно отражаются на зрительном восприятии, на развитии не только словесно-логического, но и наглядного мышления и других познавательных процессов.</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i/>
          <w:iCs/>
          <w:color w:val="000000"/>
          <w:sz w:val="20"/>
          <w:szCs w:val="20"/>
        </w:rPr>
        <w:t>Тугоухость</w:t>
      </w:r>
      <w:r w:rsidR="00FC7B0C" w:rsidRPr="00664CB9">
        <w:rPr>
          <w:i/>
          <w:iCs/>
          <w:color w:val="000000"/>
          <w:sz w:val="20"/>
          <w:szCs w:val="20"/>
        </w:rPr>
        <w:t xml:space="preserve"> </w:t>
      </w:r>
      <w:r w:rsidRPr="00664CB9">
        <w:rPr>
          <w:color w:val="000000"/>
          <w:sz w:val="20"/>
          <w:szCs w:val="20"/>
        </w:rPr>
        <w:t>(</w:t>
      </w:r>
      <w:r w:rsidRPr="00664CB9">
        <w:rPr>
          <w:i/>
          <w:iCs/>
          <w:color w:val="000000"/>
          <w:sz w:val="20"/>
          <w:szCs w:val="20"/>
        </w:rPr>
        <w:t>слабослышание</w:t>
      </w:r>
      <w:r w:rsidRPr="00664CB9">
        <w:rPr>
          <w:color w:val="000000"/>
          <w:sz w:val="20"/>
          <w:szCs w:val="20"/>
        </w:rPr>
        <w:t>) – стойкое двустороннее снижение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Лиц с тугоухостью называют</w:t>
      </w:r>
      <w:r w:rsidR="00AB516B" w:rsidRPr="00664CB9">
        <w:rPr>
          <w:color w:val="000000"/>
          <w:sz w:val="20"/>
          <w:szCs w:val="20"/>
        </w:rPr>
        <w:t xml:space="preserve"> </w:t>
      </w:r>
      <w:r w:rsidRPr="00664CB9">
        <w:rPr>
          <w:i/>
          <w:iCs/>
          <w:color w:val="000000"/>
          <w:sz w:val="20"/>
          <w:szCs w:val="20"/>
        </w:rPr>
        <w:t>слабослышащими</w:t>
      </w:r>
      <w:r w:rsidRPr="00664CB9">
        <w:rPr>
          <w:color w:val="000000"/>
          <w:sz w:val="20"/>
          <w:szCs w:val="20"/>
        </w:rPr>
        <w:t>. Частичная слуховая недостаточность приводит не только к уменьшению объема воспринимаемой речевой информации и качественному своеобразию ее восприятия. Наличие остаточного слуха гораздо в более большей степени, чем у глухих детей, позволяет слабослышащим спонтанно накапливать определенный словарный запас и пользоваться им для общения с окружающими. Однако при рано наступившей или врожденной тугоухости без специального обучения устная речь у слабослышащих детей также не развивается.</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color w:val="000000"/>
          <w:sz w:val="20"/>
          <w:szCs w:val="20"/>
        </w:rPr>
        <w:t>В зависимости от степени выраж</w:t>
      </w:r>
      <w:r w:rsidR="006D2961" w:rsidRPr="00664CB9">
        <w:rPr>
          <w:color w:val="000000"/>
          <w:sz w:val="20"/>
          <w:szCs w:val="20"/>
        </w:rPr>
        <w:t>енности нарушения слуховой функ</w:t>
      </w:r>
      <w:r w:rsidRPr="00664CB9">
        <w:rPr>
          <w:color w:val="000000"/>
          <w:sz w:val="20"/>
          <w:szCs w:val="20"/>
        </w:rPr>
        <w:t xml:space="preserve">ции и от времени потери слуха, выделяют три группы детей – </w:t>
      </w:r>
      <w:r w:rsidRPr="00664CB9">
        <w:rPr>
          <w:iCs/>
          <w:color w:val="000000"/>
          <w:sz w:val="20"/>
          <w:szCs w:val="20"/>
        </w:rPr>
        <w:t>неслышащие</w:t>
      </w:r>
      <w:r w:rsidR="00AB516B" w:rsidRPr="00664CB9">
        <w:rPr>
          <w:iCs/>
          <w:color w:val="000000"/>
          <w:sz w:val="20"/>
          <w:szCs w:val="20"/>
        </w:rPr>
        <w:t xml:space="preserve"> </w:t>
      </w:r>
      <w:r w:rsidRPr="00664CB9">
        <w:rPr>
          <w:color w:val="000000"/>
          <w:sz w:val="20"/>
          <w:szCs w:val="20"/>
        </w:rPr>
        <w:t>(глухие) дети,</w:t>
      </w:r>
      <w:r w:rsidR="001423C6" w:rsidRPr="00664CB9">
        <w:rPr>
          <w:color w:val="000000"/>
          <w:sz w:val="20"/>
          <w:szCs w:val="20"/>
        </w:rPr>
        <w:t xml:space="preserve"> </w:t>
      </w:r>
      <w:r w:rsidRPr="00664CB9">
        <w:rPr>
          <w:iCs/>
          <w:color w:val="000000"/>
          <w:sz w:val="20"/>
          <w:szCs w:val="20"/>
        </w:rPr>
        <w:t xml:space="preserve">позднооглохшие </w:t>
      </w:r>
      <w:r w:rsidRPr="00664CB9">
        <w:rPr>
          <w:color w:val="000000"/>
          <w:sz w:val="20"/>
          <w:szCs w:val="20"/>
        </w:rPr>
        <w:t xml:space="preserve">и </w:t>
      </w:r>
      <w:r w:rsidRPr="00664CB9">
        <w:rPr>
          <w:iCs/>
          <w:color w:val="000000"/>
          <w:sz w:val="20"/>
          <w:szCs w:val="20"/>
        </w:rPr>
        <w:t>слабослышащие</w:t>
      </w:r>
      <w:r w:rsidRPr="00664CB9">
        <w:rPr>
          <w:color w:val="000000"/>
          <w:sz w:val="20"/>
          <w:szCs w:val="20"/>
        </w:rPr>
        <w:t>.</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color w:val="000000"/>
          <w:sz w:val="20"/>
          <w:szCs w:val="20"/>
        </w:rPr>
        <w:t>К первой группе относят детей, у которых глубокое стойкое двустороннее нарушение слуха явл</w:t>
      </w:r>
      <w:r w:rsidR="006D2961" w:rsidRPr="00664CB9">
        <w:rPr>
          <w:color w:val="000000"/>
          <w:sz w:val="20"/>
          <w:szCs w:val="20"/>
        </w:rPr>
        <w:t>яется врожденным или приобретен</w:t>
      </w:r>
      <w:r w:rsidRPr="00664CB9">
        <w:rPr>
          <w:color w:val="000000"/>
          <w:sz w:val="20"/>
          <w:szCs w:val="20"/>
        </w:rPr>
        <w:t xml:space="preserve">ным в раннем возрасте, до того, как у него сформировалась речь, т.е. в так называемом </w:t>
      </w:r>
      <w:r w:rsidRPr="00664CB9">
        <w:rPr>
          <w:iCs/>
          <w:color w:val="000000"/>
          <w:sz w:val="20"/>
          <w:szCs w:val="20"/>
        </w:rPr>
        <w:t>доречевом периоде.</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color w:val="000000"/>
          <w:sz w:val="20"/>
          <w:szCs w:val="20"/>
        </w:rPr>
        <w:t xml:space="preserve">Вторая группа – позднооглохшие дети – это дети, потерявшие слух в более позднем периоде </w:t>
      </w:r>
      <w:r w:rsidR="006D2961" w:rsidRPr="00664CB9">
        <w:rPr>
          <w:color w:val="000000"/>
          <w:sz w:val="20"/>
          <w:szCs w:val="20"/>
        </w:rPr>
        <w:t>развития, когда речь уже сформи</w:t>
      </w:r>
      <w:r w:rsidRPr="00664CB9">
        <w:rPr>
          <w:color w:val="000000"/>
          <w:sz w:val="20"/>
          <w:szCs w:val="20"/>
        </w:rPr>
        <w:t>ровалась; поэтому речь таких детей в той или иной мере сохранна.</w:t>
      </w:r>
    </w:p>
    <w:p w:rsidR="00482C7E" w:rsidRPr="00664CB9" w:rsidRDefault="00482C7E" w:rsidP="00482C7E">
      <w:pPr>
        <w:pStyle w:val="aa"/>
        <w:spacing w:before="0" w:beforeAutospacing="0" w:after="0" w:afterAutospacing="0"/>
        <w:ind w:firstLine="540"/>
        <w:jc w:val="both"/>
        <w:rPr>
          <w:color w:val="000000"/>
          <w:sz w:val="20"/>
          <w:szCs w:val="20"/>
        </w:rPr>
      </w:pPr>
      <w:r w:rsidRPr="00664CB9">
        <w:rPr>
          <w:color w:val="000000"/>
          <w:sz w:val="20"/>
          <w:szCs w:val="20"/>
        </w:rPr>
        <w:t>В третью группу входят слабослышащие дети, имеющие частичную, в разной степени выраженную слуховую недостаточность, которая приводит к нарушениям в речевом развитии детей.</w:t>
      </w:r>
    </w:p>
    <w:p w:rsidR="00482C7E" w:rsidRPr="00664CB9" w:rsidRDefault="00482C7E" w:rsidP="00482C7E">
      <w:pPr>
        <w:pStyle w:val="aa"/>
        <w:spacing w:before="0" w:beforeAutospacing="0" w:after="0" w:afterAutospacing="0"/>
        <w:ind w:firstLine="540"/>
        <w:jc w:val="both"/>
        <w:rPr>
          <w:color w:val="000000"/>
          <w:sz w:val="20"/>
          <w:szCs w:val="20"/>
        </w:rPr>
      </w:pPr>
    </w:p>
    <w:p w:rsidR="00482C7E" w:rsidRPr="00664CB9" w:rsidRDefault="00482C7E" w:rsidP="00482C7E">
      <w:pPr>
        <w:pStyle w:val="aa"/>
        <w:spacing w:before="0" w:beforeAutospacing="0" w:after="0" w:afterAutospacing="0"/>
        <w:ind w:firstLine="540"/>
        <w:jc w:val="center"/>
        <w:rPr>
          <w:b/>
          <w:color w:val="000000"/>
          <w:sz w:val="20"/>
          <w:szCs w:val="20"/>
        </w:rPr>
      </w:pPr>
      <w:r w:rsidRPr="00664CB9">
        <w:rPr>
          <w:b/>
          <w:color w:val="000000"/>
          <w:sz w:val="20"/>
          <w:szCs w:val="20"/>
        </w:rPr>
        <w:t>Дети с нарушением зрения</w:t>
      </w:r>
    </w:p>
    <w:p w:rsidR="00AF7F1B" w:rsidRPr="00664CB9" w:rsidRDefault="00AF7F1B" w:rsidP="00482C7E">
      <w:pPr>
        <w:pStyle w:val="aa"/>
        <w:spacing w:before="0" w:beforeAutospacing="0" w:after="0" w:afterAutospacing="0"/>
        <w:ind w:firstLine="540"/>
        <w:jc w:val="center"/>
        <w:rPr>
          <w:b/>
          <w:color w:val="000000"/>
          <w:sz w:val="20"/>
          <w:szCs w:val="20"/>
        </w:rPr>
      </w:pPr>
    </w:p>
    <w:p w:rsidR="004858B8" w:rsidRPr="00664CB9" w:rsidRDefault="00AF7F1B" w:rsidP="004858B8">
      <w:pPr>
        <w:pStyle w:val="aa"/>
        <w:spacing w:before="0" w:beforeAutospacing="0" w:after="0" w:afterAutospacing="0"/>
        <w:ind w:firstLine="540"/>
        <w:jc w:val="both"/>
        <w:rPr>
          <w:sz w:val="20"/>
          <w:szCs w:val="20"/>
        </w:rPr>
      </w:pPr>
      <w:r w:rsidRPr="00664CB9">
        <w:rPr>
          <w:sz w:val="20"/>
          <w:szCs w:val="20"/>
        </w:rPr>
        <w:t>Зрение играет огромную роль и в развитии пространственных представлений (пространственная ориентировка в окружающем, развитие двигательной сферы), так как двигательные функции формируются под контролем зрения. Зрительно-пространственные представления имеют особое значение в процессе учебной деятельности ребенка. Процесс овладения буквами алфавита, цифровыми изображениями, ориентация в различных графических пособиях (географические карты, схемы, чертежи и др.) – все это требует определенного уровня развития пространственных зрительных представлений. Поэтому у детей с нарушением зрения возникают значительные трудности в процессе обучения.</w:t>
      </w:r>
    </w:p>
    <w:p w:rsidR="004858B8" w:rsidRPr="00664CB9" w:rsidRDefault="00AF7F1B" w:rsidP="004858B8">
      <w:pPr>
        <w:pStyle w:val="aa"/>
        <w:spacing w:before="0" w:beforeAutospacing="0" w:after="0" w:afterAutospacing="0"/>
        <w:ind w:firstLine="540"/>
        <w:jc w:val="both"/>
        <w:rPr>
          <w:sz w:val="20"/>
          <w:szCs w:val="20"/>
        </w:rPr>
      </w:pPr>
      <w:r w:rsidRPr="00664CB9">
        <w:rPr>
          <w:sz w:val="20"/>
          <w:szCs w:val="20"/>
        </w:rPr>
        <w:t>В силу нарушения деятельности зрительного анализатора у сле</w:t>
      </w:r>
      <w:r w:rsidRPr="00664CB9">
        <w:rPr>
          <w:sz w:val="20"/>
          <w:szCs w:val="20"/>
        </w:rPr>
        <w:softHyphen/>
        <w:t>пых и слабовидящих детей может проявляться своеобразие речевого развития. Исследования показыв</w:t>
      </w:r>
      <w:r w:rsidR="006D2961" w:rsidRPr="00664CB9">
        <w:rPr>
          <w:sz w:val="20"/>
          <w:szCs w:val="20"/>
        </w:rPr>
        <w:t>ают, что речевые нарушения у де</w:t>
      </w:r>
      <w:r w:rsidRPr="00664CB9">
        <w:rPr>
          <w:sz w:val="20"/>
          <w:szCs w:val="20"/>
        </w:rPr>
        <w:t>тей с глубокими нарушениями зрения встречаются значительно чаще, чем у нормально видящих. В большинстве случаев расстройства речи у детей с нарушениями зрения носят системный характер и затрагивают все ее основные компоненты (фонетико-фонематический, лексический и грамматический). Отмечаются: отсутствие необходимого словарного запаса, нарушение понимания смысловой стороны слова, которое не соотносится со зрительным образом предмета; характерны «вербализации» в связи с неполнотой предметных образов действител</w:t>
      </w:r>
      <w:r w:rsidR="001423C6" w:rsidRPr="00664CB9">
        <w:rPr>
          <w:sz w:val="20"/>
          <w:szCs w:val="20"/>
        </w:rPr>
        <w:t>ьности, воз</w:t>
      </w:r>
      <w:r w:rsidRPr="00664CB9">
        <w:rPr>
          <w:sz w:val="20"/>
          <w:szCs w:val="20"/>
        </w:rPr>
        <w:t>никают трудности удержания в речевой памяти развернутых высказываний и правильных грамматических конструкций предложений.</w:t>
      </w:r>
    </w:p>
    <w:p w:rsidR="004858B8" w:rsidRPr="00664CB9" w:rsidRDefault="00AF7F1B" w:rsidP="004858B8">
      <w:pPr>
        <w:pStyle w:val="aa"/>
        <w:spacing w:before="0" w:beforeAutospacing="0" w:after="0" w:afterAutospacing="0"/>
        <w:ind w:firstLine="540"/>
        <w:jc w:val="both"/>
        <w:rPr>
          <w:sz w:val="20"/>
          <w:szCs w:val="20"/>
        </w:rPr>
      </w:pPr>
      <w:r w:rsidRPr="00664CB9">
        <w:rPr>
          <w:sz w:val="20"/>
          <w:szCs w:val="20"/>
        </w:rPr>
        <w:t>У слепых и слабовидящих детей отмечаются выраженные измене</w:t>
      </w:r>
      <w:r w:rsidRPr="00664CB9">
        <w:rPr>
          <w:sz w:val="20"/>
          <w:szCs w:val="20"/>
        </w:rPr>
        <w:softHyphen/>
        <w:t>ния со стороны двигательной сферы – движения детей неуверенные и некоординированные; особенно</w:t>
      </w:r>
      <w:r w:rsidR="001423C6" w:rsidRPr="00664CB9">
        <w:rPr>
          <w:sz w:val="20"/>
          <w:szCs w:val="20"/>
        </w:rPr>
        <w:t xml:space="preserve"> страдает моторика мелкой муску</w:t>
      </w:r>
      <w:r w:rsidRPr="00664CB9">
        <w:rPr>
          <w:sz w:val="20"/>
          <w:szCs w:val="20"/>
        </w:rPr>
        <w:t xml:space="preserve">латуры рук. Как правило» эти </w:t>
      </w:r>
      <w:r w:rsidR="001423C6" w:rsidRPr="00664CB9">
        <w:rPr>
          <w:sz w:val="20"/>
          <w:szCs w:val="20"/>
        </w:rPr>
        <w:t>дети мало двигаются и уже с дош</w:t>
      </w:r>
      <w:r w:rsidRPr="00664CB9">
        <w:rPr>
          <w:sz w:val="20"/>
          <w:szCs w:val="20"/>
        </w:rPr>
        <w:t xml:space="preserve">кольного возраста предпочитают больше сидеть. Вследствие этого среда отмечается значительный </w:t>
      </w:r>
      <w:r w:rsidR="001423C6" w:rsidRPr="00664CB9">
        <w:rPr>
          <w:sz w:val="20"/>
          <w:szCs w:val="20"/>
        </w:rPr>
        <w:t>процент детей (около 30%) с дис</w:t>
      </w:r>
      <w:r w:rsidRPr="00664CB9">
        <w:rPr>
          <w:sz w:val="20"/>
          <w:szCs w:val="20"/>
        </w:rPr>
        <w:t>гармоничным физическим развитием (избыточная масса тела, низкие показатели окружности грудной клетки и др.).</w:t>
      </w:r>
    </w:p>
    <w:p w:rsidR="00AF7F1B" w:rsidRPr="00664CB9" w:rsidRDefault="00AF7F1B" w:rsidP="00AF7F1B">
      <w:pPr>
        <w:pStyle w:val="aa"/>
        <w:spacing w:before="0" w:beforeAutospacing="0" w:after="0" w:afterAutospacing="0"/>
        <w:ind w:firstLine="540"/>
        <w:jc w:val="both"/>
        <w:rPr>
          <w:sz w:val="20"/>
          <w:szCs w:val="20"/>
        </w:rPr>
      </w:pPr>
      <w:r w:rsidRPr="00664CB9">
        <w:rPr>
          <w:sz w:val="20"/>
          <w:szCs w:val="20"/>
        </w:rPr>
        <w:t>У детей с нарушениями зрения возникают специфические особенности деятельности, обучения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своеобразии эмоционально-волевой сферы, социальной коммуникации, интеграции в общество, адаптации к трудовой деятельности.</w:t>
      </w:r>
    </w:p>
    <w:p w:rsidR="00AF7F1B" w:rsidRPr="00664CB9" w:rsidRDefault="00AF7F1B" w:rsidP="00AF7F1B">
      <w:pPr>
        <w:pStyle w:val="aa"/>
        <w:spacing w:before="0" w:beforeAutospacing="0" w:after="0" w:afterAutospacing="0"/>
        <w:ind w:firstLine="540"/>
        <w:jc w:val="both"/>
        <w:rPr>
          <w:sz w:val="20"/>
          <w:szCs w:val="20"/>
        </w:rPr>
      </w:pPr>
      <w:r w:rsidRPr="00664CB9">
        <w:rPr>
          <w:sz w:val="20"/>
          <w:szCs w:val="20"/>
        </w:rPr>
        <w:t>К лицам с нарушениями зрения относятся:</w:t>
      </w:r>
    </w:p>
    <w:p w:rsidR="00AF7F1B" w:rsidRPr="00664CB9" w:rsidRDefault="00AF7F1B" w:rsidP="007578E9">
      <w:pPr>
        <w:pStyle w:val="aa"/>
        <w:numPr>
          <w:ilvl w:val="0"/>
          <w:numId w:val="6"/>
        </w:numPr>
        <w:spacing w:before="0" w:beforeAutospacing="0" w:after="0" w:afterAutospacing="0"/>
        <w:jc w:val="both"/>
        <w:rPr>
          <w:sz w:val="20"/>
          <w:szCs w:val="20"/>
        </w:rPr>
      </w:pPr>
      <w:r w:rsidRPr="00664CB9">
        <w:rPr>
          <w:iCs/>
          <w:sz w:val="20"/>
          <w:szCs w:val="20"/>
        </w:rPr>
        <w:t>незрячие (слепые)</w:t>
      </w:r>
      <w:r w:rsidRPr="00664CB9">
        <w:rPr>
          <w:sz w:val="20"/>
          <w:szCs w:val="20"/>
        </w:rPr>
        <w:t xml:space="preserve"> с полным отсутствием зрения и лица с практической слепотой при наличии остаточного зрения;</w:t>
      </w:r>
    </w:p>
    <w:p w:rsidR="00AF7F1B" w:rsidRPr="00664CB9" w:rsidRDefault="00AF7F1B" w:rsidP="007578E9">
      <w:pPr>
        <w:pStyle w:val="aa"/>
        <w:numPr>
          <w:ilvl w:val="0"/>
          <w:numId w:val="6"/>
        </w:numPr>
        <w:spacing w:before="0" w:beforeAutospacing="0" w:after="0" w:afterAutospacing="0"/>
        <w:jc w:val="both"/>
        <w:rPr>
          <w:sz w:val="20"/>
          <w:szCs w:val="20"/>
        </w:rPr>
      </w:pPr>
      <w:r w:rsidRPr="00664CB9">
        <w:rPr>
          <w:iCs/>
          <w:sz w:val="20"/>
          <w:szCs w:val="20"/>
        </w:rPr>
        <w:t>слабовидящие</w:t>
      </w:r>
      <w:r w:rsidRPr="00664CB9">
        <w:rPr>
          <w:sz w:val="20"/>
          <w:szCs w:val="20"/>
        </w:rPr>
        <w:t xml:space="preserve"> со снижением зрения, на лучше видящий глаз с «очковой коррекцией»;</w:t>
      </w:r>
    </w:p>
    <w:p w:rsidR="00AF7F1B" w:rsidRPr="00664CB9" w:rsidRDefault="00AF7F1B" w:rsidP="007578E9">
      <w:pPr>
        <w:pStyle w:val="aa"/>
        <w:numPr>
          <w:ilvl w:val="0"/>
          <w:numId w:val="6"/>
        </w:numPr>
        <w:spacing w:before="0" w:beforeAutospacing="0" w:after="0" w:afterAutospacing="0"/>
        <w:jc w:val="both"/>
        <w:rPr>
          <w:sz w:val="20"/>
          <w:szCs w:val="20"/>
        </w:rPr>
      </w:pPr>
      <w:r w:rsidRPr="00664CB9">
        <w:rPr>
          <w:sz w:val="20"/>
          <w:szCs w:val="20"/>
        </w:rPr>
        <w:t>дети с косоглазием и амблиопией.</w:t>
      </w:r>
    </w:p>
    <w:p w:rsidR="004858B8" w:rsidRPr="00664CB9" w:rsidRDefault="004858B8" w:rsidP="004858B8">
      <w:pPr>
        <w:pStyle w:val="aa"/>
        <w:spacing w:before="0" w:beforeAutospacing="0" w:after="0" w:afterAutospacing="0"/>
        <w:ind w:left="720"/>
        <w:jc w:val="both"/>
        <w:rPr>
          <w:sz w:val="20"/>
          <w:szCs w:val="20"/>
        </w:rPr>
      </w:pPr>
    </w:p>
    <w:p w:rsidR="004858B8" w:rsidRPr="00664CB9" w:rsidRDefault="004858B8" w:rsidP="004858B8">
      <w:pPr>
        <w:spacing w:after="0" w:line="240" w:lineRule="auto"/>
        <w:jc w:val="center"/>
        <w:rPr>
          <w:rFonts w:ascii="Times New Roman" w:hAnsi="Times New Roman" w:cs="Times New Roman"/>
          <w:spacing w:val="3"/>
          <w:sz w:val="20"/>
          <w:szCs w:val="20"/>
        </w:rPr>
      </w:pPr>
      <w:r w:rsidRPr="00664CB9">
        <w:rPr>
          <w:rFonts w:ascii="Times New Roman" w:hAnsi="Times New Roman" w:cs="Times New Roman"/>
          <w:b/>
          <w:color w:val="000000"/>
          <w:sz w:val="20"/>
          <w:szCs w:val="20"/>
        </w:rPr>
        <w:t>Дети с нарушением речи</w:t>
      </w:r>
    </w:p>
    <w:p w:rsidR="004858B8" w:rsidRPr="00664CB9" w:rsidRDefault="004858B8" w:rsidP="004858B8">
      <w:pPr>
        <w:spacing w:after="0" w:line="240" w:lineRule="auto"/>
        <w:jc w:val="both"/>
        <w:rPr>
          <w:rFonts w:ascii="Times New Roman" w:hAnsi="Times New Roman" w:cs="Times New Roman"/>
          <w:color w:val="000000"/>
          <w:sz w:val="20"/>
          <w:szCs w:val="20"/>
        </w:rPr>
      </w:pPr>
    </w:p>
    <w:p w:rsidR="004858B8" w:rsidRPr="00664CB9" w:rsidRDefault="004858B8" w:rsidP="004858B8">
      <w:pPr>
        <w:spacing w:after="0" w:line="240" w:lineRule="auto"/>
        <w:ind w:firstLine="540"/>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Дети с нарушениями речи - это дети, имеющие отклонения в развитии речи при нормальном слухе и сохранном интеллекте. Нарушения речи многообразны, они могут проявляться в нарушении произношения, грамматического строя речи, бедности словарного запаса, а также в нарушении темпа и плавности речи.</w:t>
      </w:r>
    </w:p>
    <w:p w:rsidR="004858B8" w:rsidRPr="00664CB9" w:rsidRDefault="004858B8" w:rsidP="004858B8">
      <w:pPr>
        <w:spacing w:after="0" w:line="240" w:lineRule="auto"/>
        <w:ind w:firstLine="540"/>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Нарушения речи имеет разные виды и компоненты – это нарушения устной речи, нарушения письменной речи и их сочетание.</w:t>
      </w:r>
    </w:p>
    <w:p w:rsidR="00E539CD" w:rsidRPr="00664CB9" w:rsidRDefault="00E539CD" w:rsidP="004858B8">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По степени тяжести речевые нарушения можно разделить на те, которые не являются препятствием к обучению в массовой школе, и тяжелые нарушения, требующие специального обучения.</w:t>
      </w:r>
    </w:p>
    <w:p w:rsidR="00E539CD" w:rsidRPr="00664CB9" w:rsidRDefault="00E539CD" w:rsidP="004858B8">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В массовых детских учреждениях дети с нарушениями речи также нуждаются в специальной помощи. Во многих «общеобразовательных» детских садах существуют логопедические группы, где детям оказывают помощь логопед и воспитатели со специальным образованием. Помимо коррекции речи с малышами занимаются развитием памяти, внимания, мышления, общей и мелкой моторики, обучают грамоте и математике.</w:t>
      </w:r>
    </w:p>
    <w:p w:rsidR="00E539CD" w:rsidRPr="00664CB9" w:rsidRDefault="00E539CD" w:rsidP="004858B8">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Основной признак тяжелого нарушения речи - резко выраженная ограниченность средств речевого общения при нормальном слухе и сохранном интеллекте. Дети, страдающие такими нарушениями, обладают скудным речевым запасом, некоторые совсем не говорят. Общение с окружающими в этом случае очень ограничено. Несмотря на то, что большинство таких детей способны понимать обращенную к ним речь, сами они лишены возможности в словесной форме общаться с окружающими. Развивающее влияние общения оказывается в таких условиях минимальным. Поэтому, несмотря на достаточные возможности умственного развития, у таких детей возникает вторичное отставание психики, что иногда дает повод неправильно считать их неполноценными в интеллектуальном отношении. Это впечатление усугубляется отставанием в овладении грамотой, в понимании арифметических задач.</w:t>
      </w:r>
    </w:p>
    <w:p w:rsidR="00F552F9" w:rsidRPr="00664CB9" w:rsidRDefault="00E539CD" w:rsidP="004858B8">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Психическое</w:t>
      </w:r>
      <w:r w:rsidR="00F552F9" w:rsidRPr="00664CB9">
        <w:rPr>
          <w:rFonts w:ascii="Times New Roman" w:hAnsi="Times New Roman" w:cs="Times New Roman"/>
          <w:sz w:val="20"/>
          <w:szCs w:val="20"/>
        </w:rPr>
        <w:t xml:space="preserve"> состояние этих детей неустойчивое, в связи</w:t>
      </w:r>
      <w:r w:rsidR="00D83C5C" w:rsidRPr="00664CB9">
        <w:rPr>
          <w:rFonts w:ascii="Times New Roman" w:hAnsi="Times New Roman" w:cs="Times New Roman"/>
          <w:sz w:val="20"/>
          <w:szCs w:val="20"/>
        </w:rPr>
        <w:t>,</w:t>
      </w:r>
      <w:r w:rsidR="00F552F9" w:rsidRPr="00664CB9">
        <w:rPr>
          <w:rFonts w:ascii="Times New Roman" w:hAnsi="Times New Roman" w:cs="Times New Roman"/>
          <w:sz w:val="20"/>
          <w:szCs w:val="20"/>
        </w:rPr>
        <w:t xml:space="preserve"> с чем их работоспособность резко меняется. В период психосоматического благополучия также дети могут достигать довольно высоких результатов в учебе.</w:t>
      </w:r>
    </w:p>
    <w:p w:rsidR="00F552F9" w:rsidRPr="00664CB9" w:rsidRDefault="00F552F9" w:rsidP="004858B8">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 xml:space="preserve">Дети с функциональными отклонениями </w:t>
      </w:r>
      <w:r w:rsidR="00D83C5C" w:rsidRPr="00664CB9">
        <w:rPr>
          <w:rFonts w:ascii="Times New Roman" w:hAnsi="Times New Roman" w:cs="Times New Roman"/>
          <w:sz w:val="20"/>
          <w:szCs w:val="20"/>
        </w:rPr>
        <w:t xml:space="preserve">с нарушениями центральной нервной системы </w:t>
      </w:r>
      <w:r w:rsidRPr="00664CB9">
        <w:rPr>
          <w:rFonts w:ascii="Times New Roman" w:hAnsi="Times New Roman" w:cs="Times New Roman"/>
          <w:sz w:val="20"/>
          <w:szCs w:val="20"/>
        </w:rPr>
        <w:t>эмоционально реактивны, легко дают невротические реакции и даже расстройства в отв</w:t>
      </w:r>
      <w:r w:rsidR="00D83C5C" w:rsidRPr="00664CB9">
        <w:rPr>
          <w:rFonts w:ascii="Times New Roman" w:hAnsi="Times New Roman" w:cs="Times New Roman"/>
          <w:sz w:val="20"/>
          <w:szCs w:val="20"/>
        </w:rPr>
        <w:t>ет на замечание, плохую отметку, н</w:t>
      </w:r>
      <w:r w:rsidRPr="00664CB9">
        <w:rPr>
          <w:rFonts w:ascii="Times New Roman" w:hAnsi="Times New Roman" w:cs="Times New Roman"/>
          <w:sz w:val="20"/>
          <w:szCs w:val="20"/>
        </w:rPr>
        <w:t>еуважительное отношение со стороны учителя и детей. Их поведение может характеризоваться негативизмом, повышенной возбудимость</w:t>
      </w:r>
      <w:r w:rsidR="00D83C5C" w:rsidRPr="00664CB9">
        <w:rPr>
          <w:rFonts w:ascii="Times New Roman" w:hAnsi="Times New Roman" w:cs="Times New Roman"/>
          <w:sz w:val="20"/>
          <w:szCs w:val="20"/>
        </w:rPr>
        <w:t>ю, агрессией или, напротив, повы</w:t>
      </w:r>
      <w:r w:rsidRPr="00664CB9">
        <w:rPr>
          <w:rFonts w:ascii="Times New Roman" w:hAnsi="Times New Roman" w:cs="Times New Roman"/>
          <w:sz w:val="20"/>
          <w:szCs w:val="20"/>
        </w:rPr>
        <w:t>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F552F9" w:rsidRPr="00664CB9" w:rsidRDefault="00F552F9" w:rsidP="00F552F9">
      <w:pPr>
        <w:spacing w:after="0" w:line="240" w:lineRule="auto"/>
        <w:jc w:val="both"/>
        <w:rPr>
          <w:rFonts w:ascii="Times New Roman" w:hAnsi="Times New Roman" w:cs="Times New Roman"/>
          <w:sz w:val="20"/>
          <w:szCs w:val="20"/>
        </w:rPr>
      </w:pPr>
    </w:p>
    <w:p w:rsidR="009330B8" w:rsidRPr="00664CB9" w:rsidRDefault="00F552F9" w:rsidP="009330B8">
      <w:p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Дети с нарушениями опорно-двигательного аппарата</w:t>
      </w:r>
    </w:p>
    <w:p w:rsidR="008947E1" w:rsidRPr="00664CB9" w:rsidRDefault="008947E1" w:rsidP="008947E1">
      <w:pPr>
        <w:spacing w:after="0" w:line="240" w:lineRule="auto"/>
        <w:jc w:val="both"/>
        <w:rPr>
          <w:rFonts w:ascii="Times New Roman" w:hAnsi="Times New Roman" w:cs="Times New Roman"/>
          <w:sz w:val="20"/>
          <w:szCs w:val="20"/>
        </w:rPr>
      </w:pP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Нарушения опорно-двигательного аппарата</w:t>
      </w:r>
      <w:r w:rsidR="00D94A83" w:rsidRPr="00664CB9">
        <w:rPr>
          <w:rFonts w:ascii="Times New Roman" w:hAnsi="Times New Roman" w:cs="Times New Roman"/>
          <w:sz w:val="20"/>
          <w:szCs w:val="20"/>
        </w:rPr>
        <w:t xml:space="preserve"> (далее НОДА)</w:t>
      </w:r>
      <w:r w:rsidRPr="00664CB9">
        <w:rPr>
          <w:rFonts w:ascii="Times New Roman" w:hAnsi="Times New Roman" w:cs="Times New Roman"/>
          <w:sz w:val="20"/>
          <w:szCs w:val="20"/>
        </w:rPr>
        <w:t xml:space="preserve"> – это задержка формирования, недоразвитие, потеря или частичная утрата двигательной активности.</w:t>
      </w:r>
      <w:r w:rsidR="001423C6" w:rsidRPr="00664CB9">
        <w:rPr>
          <w:rFonts w:ascii="Times New Roman" w:hAnsi="Times New Roman" w:cs="Times New Roman"/>
          <w:sz w:val="20"/>
          <w:szCs w:val="20"/>
        </w:rPr>
        <w:t xml:space="preserve"> </w:t>
      </w:r>
      <w:r w:rsidRPr="00664CB9">
        <w:rPr>
          <w:rFonts w:ascii="Times New Roman" w:hAnsi="Times New Roman" w:cs="Times New Roman"/>
          <w:sz w:val="20"/>
          <w:szCs w:val="20"/>
        </w:rPr>
        <w:t>Отмечаются следующие виды патологии опорно-двигательного аппарата:</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I. Заболевания нервной системы:</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детский церебральный паралич (ДЦП),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полиомиелит.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II. Врожденная патология опорно-двигательного аппарата: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врожденный вывих бедра,</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кривошея,</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косолапость и другие деформации стоп,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аномалии развития позвоночника (сколиоз),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недоразвитие и дефекты конечностей,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аномалии развития пальцев кисти,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артрогрипоз (врожденное уродство).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III. Приобретенные заболевания и повреждения опорно-двигательного аппарата:</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травматические повреждения спинного мозга, головного мозга и конечностей,</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полиартрит,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заболевания скелета (туберкулез, опухоли костей, остеомиелит), </w:t>
      </w:r>
    </w:p>
    <w:p w:rsidR="00FE7A3D" w:rsidRPr="00664CB9" w:rsidRDefault="00FE7A3D" w:rsidP="00FE7A3D">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 системные заболевания скелета (хондродистрофия, рахит).</w:t>
      </w:r>
    </w:p>
    <w:p w:rsidR="008947E1" w:rsidRPr="00664CB9" w:rsidRDefault="009330B8" w:rsidP="008947E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Детский церебральный паралич </w:t>
      </w:r>
      <w:r w:rsidR="00D94A83" w:rsidRPr="00664CB9">
        <w:rPr>
          <w:rFonts w:ascii="Times New Roman" w:hAnsi="Times New Roman" w:cs="Times New Roman"/>
          <w:sz w:val="20"/>
          <w:szCs w:val="20"/>
        </w:rPr>
        <w:t xml:space="preserve">(далее ДЦП) </w:t>
      </w:r>
      <w:r w:rsidRPr="00664CB9">
        <w:rPr>
          <w:rFonts w:ascii="Times New Roman" w:hAnsi="Times New Roman" w:cs="Times New Roman"/>
          <w:sz w:val="20"/>
          <w:szCs w:val="20"/>
        </w:rPr>
        <w:t>- заболевание центральной нервной системы, характеризующееся поражением двигательных зон головного мозга. При ДЦП возникает раннее поражение двигательных и рече</w:t>
      </w:r>
      <w:r w:rsidR="006D2961" w:rsidRPr="00664CB9">
        <w:rPr>
          <w:rFonts w:ascii="Times New Roman" w:hAnsi="Times New Roman" w:cs="Times New Roman"/>
          <w:sz w:val="20"/>
          <w:szCs w:val="20"/>
        </w:rPr>
        <w:t>-</w:t>
      </w:r>
      <w:r w:rsidR="00D94A83" w:rsidRPr="00664CB9">
        <w:rPr>
          <w:rFonts w:ascii="Times New Roman" w:hAnsi="Times New Roman" w:cs="Times New Roman"/>
          <w:sz w:val="20"/>
          <w:szCs w:val="20"/>
        </w:rPr>
        <w:t>д</w:t>
      </w:r>
      <w:r w:rsidRPr="00664CB9">
        <w:rPr>
          <w:rFonts w:ascii="Times New Roman" w:hAnsi="Times New Roman" w:cs="Times New Roman"/>
          <w:sz w:val="20"/>
          <w:szCs w:val="20"/>
        </w:rPr>
        <w:t xml:space="preserve">вигательных систем мозга. Причины возникновения таких нарушений различные: инфекционные заболевания, травмы при беременности, хронические заболевания, физические факторы (перегревание или переохлаждение, облучение), неблагоприятная экология и др. Намного реже причинами </w:t>
      </w:r>
      <w:r w:rsidR="00D94A83" w:rsidRPr="00664CB9">
        <w:rPr>
          <w:rFonts w:ascii="Times New Roman" w:hAnsi="Times New Roman" w:cs="Times New Roman"/>
          <w:sz w:val="20"/>
          <w:szCs w:val="20"/>
        </w:rPr>
        <w:t>ДЦП</w:t>
      </w:r>
      <w:r w:rsidRPr="00664CB9">
        <w:rPr>
          <w:rFonts w:ascii="Times New Roman" w:hAnsi="Times New Roman" w:cs="Times New Roman"/>
          <w:sz w:val="20"/>
          <w:szCs w:val="20"/>
        </w:rPr>
        <w:t xml:space="preserve"> являются акушерский травматизм и затяжные роды с обвитием пуповины вокруг шейки новорожденного (что сопровождается кислородным голоданием и повреждением в результате этого нервных клеток головного мозга).</w:t>
      </w:r>
    </w:p>
    <w:p w:rsidR="008947E1" w:rsidRPr="00664CB9" w:rsidRDefault="009330B8" w:rsidP="008947E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При ДЦП более всего страдают большие полушария коры головного мозга, мозжечок и подкорковые отделы, которые отвечают за регуляцию произвольных движений, речь и другие подкорковые функции.</w:t>
      </w:r>
    </w:p>
    <w:p w:rsidR="009330B8" w:rsidRPr="00664CB9" w:rsidRDefault="009330B8" w:rsidP="008947E1">
      <w:pPr>
        <w:spacing w:after="0" w:line="240" w:lineRule="auto"/>
        <w:ind w:firstLine="708"/>
        <w:jc w:val="both"/>
        <w:rPr>
          <w:rFonts w:ascii="Times New Roman" w:hAnsi="Times New Roman" w:cs="Times New Roman"/>
          <w:b/>
          <w:sz w:val="20"/>
          <w:szCs w:val="20"/>
        </w:rPr>
      </w:pPr>
      <w:r w:rsidRPr="00664CB9">
        <w:rPr>
          <w:rFonts w:ascii="Times New Roman" w:hAnsi="Times New Roman" w:cs="Times New Roman"/>
          <w:sz w:val="20"/>
          <w:szCs w:val="20"/>
        </w:rPr>
        <w:t>Существует несколько классификаций форм проявления признаков ДЦП. Современные российские исследоват</w:t>
      </w:r>
      <w:r w:rsidR="008947E1" w:rsidRPr="00664CB9">
        <w:rPr>
          <w:rFonts w:ascii="Times New Roman" w:hAnsi="Times New Roman" w:cs="Times New Roman"/>
          <w:sz w:val="20"/>
          <w:szCs w:val="20"/>
        </w:rPr>
        <w:t>ели выделили 5 основных форм</w:t>
      </w:r>
      <w:r w:rsidRPr="00664CB9">
        <w:rPr>
          <w:rFonts w:ascii="Times New Roman" w:hAnsi="Times New Roman" w:cs="Times New Roman"/>
          <w:sz w:val="20"/>
          <w:szCs w:val="20"/>
        </w:rPr>
        <w:t>:</w:t>
      </w:r>
    </w:p>
    <w:p w:rsidR="008947E1" w:rsidRPr="00664CB9" w:rsidRDefault="008947E1" w:rsidP="007578E9">
      <w:pPr>
        <w:pStyle w:val="aa"/>
        <w:numPr>
          <w:ilvl w:val="0"/>
          <w:numId w:val="7"/>
        </w:numPr>
        <w:spacing w:before="0" w:beforeAutospacing="0"/>
        <w:ind w:right="-1"/>
        <w:jc w:val="both"/>
        <w:rPr>
          <w:sz w:val="20"/>
          <w:szCs w:val="20"/>
        </w:rPr>
      </w:pPr>
      <w:r w:rsidRPr="00664CB9">
        <w:rPr>
          <w:sz w:val="20"/>
          <w:szCs w:val="20"/>
        </w:rPr>
        <w:t>С</w:t>
      </w:r>
      <w:r w:rsidR="009330B8" w:rsidRPr="00664CB9">
        <w:rPr>
          <w:sz w:val="20"/>
          <w:szCs w:val="20"/>
        </w:rPr>
        <w:t>пастическая диплегия - наиболе</w:t>
      </w:r>
      <w:r w:rsidRPr="00664CB9">
        <w:rPr>
          <w:sz w:val="20"/>
          <w:szCs w:val="20"/>
        </w:rPr>
        <w:t xml:space="preserve">е распространенная форма (около </w:t>
      </w:r>
      <w:r w:rsidR="009330B8" w:rsidRPr="00664CB9">
        <w:rPr>
          <w:sz w:val="20"/>
          <w:szCs w:val="20"/>
        </w:rPr>
        <w:t>50 % больных), при которой поражены и верхние, и нижние конечности, тяжесть речевых, психических и двигательных симптомов варьируется в широких пределах, нарушения психики обнаруживаются у подавляющего большинства детей;</w:t>
      </w:r>
    </w:p>
    <w:p w:rsidR="008947E1" w:rsidRPr="00664CB9" w:rsidRDefault="008947E1" w:rsidP="007578E9">
      <w:pPr>
        <w:pStyle w:val="aa"/>
        <w:numPr>
          <w:ilvl w:val="0"/>
          <w:numId w:val="7"/>
        </w:numPr>
        <w:ind w:right="-1"/>
        <w:jc w:val="both"/>
        <w:rPr>
          <w:sz w:val="20"/>
          <w:szCs w:val="20"/>
        </w:rPr>
      </w:pPr>
      <w:r w:rsidRPr="00664CB9">
        <w:rPr>
          <w:sz w:val="20"/>
          <w:szCs w:val="20"/>
        </w:rPr>
        <w:t>Д</w:t>
      </w:r>
      <w:r w:rsidR="009330B8" w:rsidRPr="00664CB9">
        <w:rPr>
          <w:sz w:val="20"/>
          <w:szCs w:val="20"/>
        </w:rPr>
        <w:t>войная гемиплегия - самая тяжелая форма с тотальным поражением мозга и отсутствием произвольной моторики и серьезными формами умственной отсталости, чаще всего дети с таким диагнозом не обучаемы;</w:t>
      </w:r>
    </w:p>
    <w:p w:rsidR="008947E1" w:rsidRPr="00664CB9" w:rsidRDefault="00D94A83" w:rsidP="007578E9">
      <w:pPr>
        <w:pStyle w:val="aa"/>
        <w:numPr>
          <w:ilvl w:val="0"/>
          <w:numId w:val="7"/>
        </w:numPr>
        <w:ind w:right="-1"/>
        <w:jc w:val="both"/>
        <w:rPr>
          <w:sz w:val="20"/>
          <w:szCs w:val="20"/>
        </w:rPr>
      </w:pPr>
      <w:r w:rsidRPr="00664CB9">
        <w:rPr>
          <w:sz w:val="20"/>
          <w:szCs w:val="20"/>
        </w:rPr>
        <w:t>Г</w:t>
      </w:r>
      <w:r w:rsidR="009330B8" w:rsidRPr="00664CB9">
        <w:rPr>
          <w:sz w:val="20"/>
          <w:szCs w:val="20"/>
        </w:rPr>
        <w:t>емипаретическая форма - повреждение конечностей тела только с одной стороны</w:t>
      </w:r>
      <w:r w:rsidR="008947E1" w:rsidRPr="00664CB9">
        <w:rPr>
          <w:sz w:val="20"/>
          <w:szCs w:val="20"/>
        </w:rPr>
        <w:t>, степень интеллектуальной задержки может быть разной;</w:t>
      </w:r>
    </w:p>
    <w:p w:rsidR="008947E1" w:rsidRPr="00664CB9" w:rsidRDefault="00D94A83" w:rsidP="007578E9">
      <w:pPr>
        <w:pStyle w:val="aa"/>
        <w:numPr>
          <w:ilvl w:val="0"/>
          <w:numId w:val="7"/>
        </w:numPr>
        <w:spacing w:before="0" w:beforeAutospacing="0" w:after="0" w:afterAutospacing="0"/>
        <w:ind w:right="-1"/>
        <w:jc w:val="both"/>
        <w:rPr>
          <w:sz w:val="20"/>
          <w:szCs w:val="20"/>
        </w:rPr>
      </w:pPr>
      <w:r w:rsidRPr="00664CB9">
        <w:rPr>
          <w:sz w:val="20"/>
          <w:szCs w:val="20"/>
        </w:rPr>
        <w:t>Г</w:t>
      </w:r>
      <w:r w:rsidR="008947E1" w:rsidRPr="00664CB9">
        <w:rPr>
          <w:sz w:val="20"/>
          <w:szCs w:val="20"/>
        </w:rPr>
        <w:t>иперкинетическая форма - поражение подкорковых отделов мозга с меньшим, чем при других формах, нарушением психики и развитием интеллекта в пределах нормы. Эта форма объединяет все виды насильственных движений:</w:t>
      </w:r>
    </w:p>
    <w:p w:rsidR="008947E1" w:rsidRPr="00664CB9" w:rsidRDefault="008947E1" w:rsidP="007578E9">
      <w:pPr>
        <w:pStyle w:val="aa"/>
        <w:numPr>
          <w:ilvl w:val="0"/>
          <w:numId w:val="8"/>
        </w:numPr>
        <w:spacing w:before="0" w:beforeAutospacing="0" w:after="0" w:afterAutospacing="0"/>
        <w:ind w:right="-1"/>
        <w:jc w:val="both"/>
        <w:rPr>
          <w:sz w:val="20"/>
          <w:szCs w:val="20"/>
        </w:rPr>
      </w:pPr>
      <w:r w:rsidRPr="00664CB9">
        <w:rPr>
          <w:sz w:val="20"/>
          <w:szCs w:val="20"/>
        </w:rPr>
        <w:t>атетоз - червеобразные непроизвольные движения;</w:t>
      </w:r>
    </w:p>
    <w:p w:rsidR="008947E1" w:rsidRPr="00664CB9" w:rsidRDefault="008947E1" w:rsidP="007578E9">
      <w:pPr>
        <w:pStyle w:val="aa"/>
        <w:numPr>
          <w:ilvl w:val="0"/>
          <w:numId w:val="8"/>
        </w:numPr>
        <w:ind w:right="-1"/>
        <w:jc w:val="both"/>
        <w:rPr>
          <w:sz w:val="20"/>
          <w:szCs w:val="20"/>
        </w:rPr>
      </w:pPr>
      <w:r w:rsidRPr="00664CB9">
        <w:rPr>
          <w:sz w:val="20"/>
          <w:szCs w:val="20"/>
        </w:rPr>
        <w:t>тремор - быстрые ритмически повторяющиеся непроизвольные движения мышц;</w:t>
      </w:r>
    </w:p>
    <w:p w:rsidR="008947E1" w:rsidRPr="00664CB9" w:rsidRDefault="008947E1" w:rsidP="007578E9">
      <w:pPr>
        <w:pStyle w:val="aa"/>
        <w:numPr>
          <w:ilvl w:val="0"/>
          <w:numId w:val="8"/>
        </w:numPr>
        <w:spacing w:before="0" w:beforeAutospacing="0" w:after="0" w:afterAutospacing="0"/>
        <w:ind w:right="-1"/>
        <w:jc w:val="both"/>
        <w:rPr>
          <w:sz w:val="20"/>
          <w:szCs w:val="20"/>
        </w:rPr>
      </w:pPr>
      <w:r w:rsidRPr="00664CB9">
        <w:rPr>
          <w:sz w:val="20"/>
          <w:szCs w:val="20"/>
        </w:rPr>
        <w:t>ригидность – сопротивление пассивному движению.</w:t>
      </w:r>
    </w:p>
    <w:p w:rsidR="008947E1" w:rsidRPr="00664CB9" w:rsidRDefault="00D94A83" w:rsidP="007578E9">
      <w:pPr>
        <w:pStyle w:val="a4"/>
        <w:numPr>
          <w:ilvl w:val="0"/>
          <w:numId w:val="7"/>
        </w:numPr>
        <w:spacing w:after="0" w:line="288" w:lineRule="atLeast"/>
        <w:ind w:right="-1"/>
        <w:jc w:val="both"/>
        <w:rPr>
          <w:rFonts w:ascii="Times New Roman" w:eastAsia="Times New Roman" w:hAnsi="Times New Roman" w:cs="Times New Roman"/>
          <w:sz w:val="20"/>
          <w:szCs w:val="20"/>
          <w:lang w:eastAsia="ru-RU"/>
        </w:rPr>
      </w:pPr>
      <w:r w:rsidRPr="00664CB9">
        <w:rPr>
          <w:rFonts w:ascii="Times New Roman" w:eastAsia="Times New Roman" w:hAnsi="Times New Roman" w:cs="Times New Roman"/>
          <w:sz w:val="20"/>
          <w:szCs w:val="20"/>
          <w:lang w:eastAsia="ru-RU"/>
        </w:rPr>
        <w:t>А</w:t>
      </w:r>
      <w:r w:rsidR="008947E1" w:rsidRPr="00664CB9">
        <w:rPr>
          <w:rFonts w:ascii="Times New Roman" w:eastAsia="Times New Roman" w:hAnsi="Times New Roman" w:cs="Times New Roman"/>
          <w:sz w:val="20"/>
          <w:szCs w:val="20"/>
          <w:lang w:eastAsia="ru-RU"/>
        </w:rPr>
        <w:t>тонически-астатическая форма - поражается мозжечок,</w:t>
      </w:r>
    </w:p>
    <w:p w:rsidR="008947E1" w:rsidRPr="00664CB9" w:rsidRDefault="008947E1" w:rsidP="008947E1">
      <w:pPr>
        <w:pStyle w:val="a4"/>
        <w:spacing w:after="0" w:line="288" w:lineRule="atLeast"/>
        <w:ind w:right="-1"/>
        <w:jc w:val="both"/>
        <w:rPr>
          <w:rFonts w:ascii="Times New Roman" w:eastAsia="Times New Roman" w:hAnsi="Times New Roman" w:cs="Times New Roman"/>
          <w:sz w:val="20"/>
          <w:szCs w:val="20"/>
          <w:lang w:eastAsia="ru-RU"/>
        </w:rPr>
      </w:pPr>
      <w:r w:rsidRPr="00664CB9">
        <w:rPr>
          <w:rFonts w:ascii="Times New Roman" w:eastAsia="Times New Roman" w:hAnsi="Times New Roman" w:cs="Times New Roman"/>
          <w:sz w:val="20"/>
          <w:szCs w:val="20"/>
          <w:lang w:eastAsia="ru-RU"/>
        </w:rPr>
        <w:t>происходит нарушение равновесия тела и незначительные поражения интеллекта.</w:t>
      </w:r>
    </w:p>
    <w:p w:rsidR="008947E1" w:rsidRPr="00664CB9" w:rsidRDefault="008947E1" w:rsidP="007578E9">
      <w:pPr>
        <w:pStyle w:val="aa"/>
        <w:numPr>
          <w:ilvl w:val="0"/>
          <w:numId w:val="7"/>
        </w:numPr>
        <w:spacing w:before="0" w:beforeAutospacing="0"/>
        <w:ind w:right="-1"/>
        <w:jc w:val="both"/>
        <w:rPr>
          <w:sz w:val="20"/>
          <w:szCs w:val="20"/>
        </w:rPr>
      </w:pPr>
      <w:r w:rsidRPr="00664CB9">
        <w:rPr>
          <w:sz w:val="20"/>
          <w:szCs w:val="20"/>
        </w:rPr>
        <w:t>У некоторых детей наблюдается проявление нескольких форм ДЦП, что затрудняет диагноз.</w:t>
      </w:r>
    </w:p>
    <w:p w:rsidR="00C048AB" w:rsidRPr="00664CB9" w:rsidRDefault="00C048AB" w:rsidP="00D94A83">
      <w:pPr>
        <w:spacing w:after="0" w:line="240" w:lineRule="auto"/>
        <w:ind w:firstLine="360"/>
        <w:jc w:val="both"/>
        <w:rPr>
          <w:rFonts w:ascii="Times New Roman" w:eastAsia="Times New Roman" w:hAnsi="Times New Roman" w:cs="Times New Roman"/>
          <w:sz w:val="20"/>
          <w:szCs w:val="20"/>
          <w:lang w:eastAsia="ru-RU"/>
        </w:rPr>
      </w:pPr>
      <w:r w:rsidRPr="00664CB9">
        <w:rPr>
          <w:rFonts w:ascii="Times New Roman" w:eastAsia="Times New Roman" w:hAnsi="Times New Roman" w:cs="Times New Roman"/>
          <w:b/>
          <w:bCs/>
          <w:sz w:val="20"/>
          <w:szCs w:val="20"/>
          <w:lang w:eastAsia="ru-RU"/>
        </w:rPr>
        <w:t>Основными направлениями работы с детьми с ДЦП</w:t>
      </w:r>
      <w:r w:rsidRPr="00664CB9">
        <w:rPr>
          <w:rFonts w:ascii="Times New Roman" w:eastAsia="Times New Roman" w:hAnsi="Times New Roman" w:cs="Times New Roman"/>
          <w:sz w:val="20"/>
          <w:szCs w:val="20"/>
          <w:lang w:eastAsia="ru-RU"/>
        </w:rPr>
        <w:t> является моторное, речевое развитие, формирование коммуникативного поведения. При этом обращается внимание на виды нарушений ОДА, их тяжесть и возрастную группу ребенка. На основе этих факторов строится специфика коррекционно-развивающей работы.</w:t>
      </w:r>
    </w:p>
    <w:p w:rsidR="00C048AB" w:rsidRPr="00664CB9" w:rsidRDefault="00C048AB" w:rsidP="00C048AB">
      <w:pPr>
        <w:spacing w:after="0" w:line="240" w:lineRule="auto"/>
        <w:ind w:firstLine="540"/>
        <w:jc w:val="both"/>
        <w:rPr>
          <w:rFonts w:ascii="Times New Roman" w:eastAsia="Times New Roman" w:hAnsi="Times New Roman" w:cs="Times New Roman"/>
          <w:sz w:val="20"/>
          <w:szCs w:val="20"/>
          <w:lang w:eastAsia="ru-RU"/>
        </w:rPr>
      </w:pPr>
      <w:r w:rsidRPr="00664CB9">
        <w:rPr>
          <w:rFonts w:ascii="Times New Roman" w:eastAsia="Times New Roman" w:hAnsi="Times New Roman" w:cs="Times New Roman"/>
          <w:sz w:val="20"/>
          <w:szCs w:val="20"/>
          <w:lang w:eastAsia="ru-RU"/>
        </w:rPr>
        <w:t>Начало коррекционно-развивающей работы относится к раннему детству, когда организуется тактильное восприятие предметов и массаж конечностей. Чуть позже вводится предметно-практическая деятельность, которая, под руководством взрослого, способствует закреплению связей между словом, предметом и действием. Особое внимание стоит уделять обучению детей игровым действиям и формированию навыков самообслуживания.</w:t>
      </w:r>
    </w:p>
    <w:p w:rsidR="00C048AB" w:rsidRPr="00664CB9" w:rsidRDefault="00C048AB" w:rsidP="00C048AB">
      <w:pPr>
        <w:rPr>
          <w:rFonts w:ascii="Times New Roman" w:hAnsi="Times New Roman" w:cs="Times New Roman"/>
          <w:sz w:val="20"/>
          <w:szCs w:val="20"/>
        </w:rPr>
      </w:pPr>
    </w:p>
    <w:p w:rsidR="00C048AB" w:rsidRPr="00664CB9" w:rsidRDefault="00C048AB" w:rsidP="00C048AB">
      <w:p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Дети с задержкой психического развития</w:t>
      </w:r>
    </w:p>
    <w:p w:rsidR="00C048AB" w:rsidRPr="00664CB9" w:rsidRDefault="00C048AB" w:rsidP="00C048AB">
      <w:pPr>
        <w:spacing w:after="0" w:line="240" w:lineRule="auto"/>
        <w:jc w:val="center"/>
        <w:rPr>
          <w:rFonts w:ascii="Times New Roman" w:hAnsi="Times New Roman" w:cs="Times New Roman"/>
          <w:b/>
          <w:sz w:val="20"/>
          <w:szCs w:val="20"/>
        </w:rPr>
      </w:pPr>
    </w:p>
    <w:p w:rsidR="00C55553" w:rsidRPr="00664CB9" w:rsidRDefault="00C048AB" w:rsidP="00C048AB">
      <w:pPr>
        <w:spacing w:after="0"/>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Под задержкой психического развития </w:t>
      </w:r>
      <w:r w:rsidR="00E92B41" w:rsidRPr="00664CB9">
        <w:rPr>
          <w:rFonts w:ascii="Times New Roman" w:hAnsi="Times New Roman" w:cs="Times New Roman"/>
          <w:color w:val="000000"/>
          <w:sz w:val="20"/>
          <w:szCs w:val="20"/>
          <w:shd w:val="clear" w:color="auto" w:fill="FFFFFF"/>
        </w:rPr>
        <w:t xml:space="preserve">(далее ЗПР) </w:t>
      </w:r>
      <w:r w:rsidRPr="00664CB9">
        <w:rPr>
          <w:rFonts w:ascii="Times New Roman" w:hAnsi="Times New Roman" w:cs="Times New Roman"/>
          <w:color w:val="000000"/>
          <w:sz w:val="20"/>
          <w:szCs w:val="20"/>
          <w:shd w:val="clear" w:color="auto" w:fill="FFFFFF"/>
        </w:rPr>
        <w:t>понимается синдром отставания психического развития в целом либо только отдельных его функций,</w:t>
      </w:r>
      <w:r w:rsidR="00E92B41" w:rsidRPr="00664CB9">
        <w:rPr>
          <w:rFonts w:ascii="Times New Roman" w:hAnsi="Times New Roman" w:cs="Times New Roman"/>
          <w:color w:val="000000"/>
          <w:sz w:val="20"/>
          <w:szCs w:val="20"/>
          <w:shd w:val="clear" w:color="auto" w:fill="FFFFFF"/>
        </w:rPr>
        <w:t xml:space="preserve"> таких как</w:t>
      </w:r>
      <w:r w:rsidR="006D2961" w:rsidRPr="00664CB9">
        <w:rPr>
          <w:rFonts w:ascii="Times New Roman" w:hAnsi="Times New Roman" w:cs="Times New Roman"/>
          <w:color w:val="000000"/>
          <w:sz w:val="20"/>
          <w:szCs w:val="20"/>
          <w:shd w:val="clear" w:color="auto" w:fill="FFFFFF"/>
        </w:rPr>
        <w:t xml:space="preserve"> </w:t>
      </w:r>
      <w:r w:rsidR="00E92B41" w:rsidRPr="00664CB9">
        <w:rPr>
          <w:rFonts w:ascii="Times New Roman" w:hAnsi="Times New Roman" w:cs="Times New Roman"/>
          <w:color w:val="000000"/>
          <w:sz w:val="20"/>
          <w:szCs w:val="20"/>
          <w:shd w:val="clear" w:color="auto" w:fill="FFFFFF"/>
        </w:rPr>
        <w:t>память, внимание, мышление, эмоционально-волевая сфера,</w:t>
      </w:r>
      <w:r w:rsidRPr="00664CB9">
        <w:rPr>
          <w:rFonts w:ascii="Times New Roman" w:hAnsi="Times New Roman" w:cs="Times New Roman"/>
          <w:color w:val="000000"/>
          <w:sz w:val="20"/>
          <w:szCs w:val="20"/>
          <w:shd w:val="clear" w:color="auto" w:fill="FFFFFF"/>
        </w:rPr>
        <w:t xml:space="preserve">а также замедление реализации потенциала. Последнее выражается в недостаточном запасе знаний, ограниченности основных представлений и общей незрелости мышления. Основные трудности, с которыми приходится сталкиваться таким детям, связаны с социальной адаптацией. Вместе с тем ЗПР является сложным расстройством, при котором, в зависимости от его степени, страдают психические, физические и психологические компоненты деятельности. При этом можно говорить и о том, что относится к пограничной форме нарушений ЗПР у детей. Симптомы могут быть выраженными из-за неравномерности психических функций, которая может быть связана как с повреждениями, так и с недоразвитием. </w:t>
      </w:r>
    </w:p>
    <w:p w:rsidR="00E92B41" w:rsidRPr="00664CB9" w:rsidRDefault="00C048AB" w:rsidP="00C048AB">
      <w:pPr>
        <w:spacing w:after="0"/>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Причины ЗПР у детей</w:t>
      </w:r>
      <w:r w:rsidR="00E92B41" w:rsidRPr="00664CB9">
        <w:rPr>
          <w:rFonts w:ascii="Times New Roman" w:hAnsi="Times New Roman" w:cs="Times New Roman"/>
          <w:color w:val="000000"/>
          <w:sz w:val="20"/>
          <w:szCs w:val="20"/>
          <w:shd w:val="clear" w:color="auto" w:fill="FFFFFF"/>
        </w:rPr>
        <w:t>:</w:t>
      </w:r>
    </w:p>
    <w:p w:rsidR="00E92B41" w:rsidRPr="00664CB9" w:rsidRDefault="00E92B41" w:rsidP="00C048AB">
      <w:pPr>
        <w:spacing w:after="0"/>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-биологические - это</w:t>
      </w:r>
      <w:r w:rsidR="00C048AB" w:rsidRPr="00664CB9">
        <w:rPr>
          <w:rFonts w:ascii="Times New Roman" w:hAnsi="Times New Roman" w:cs="Times New Roman"/>
          <w:color w:val="000000"/>
          <w:sz w:val="20"/>
          <w:szCs w:val="20"/>
          <w:shd w:val="clear" w:color="auto" w:fill="FFFFFF"/>
        </w:rPr>
        <w:t xml:space="preserve"> патология беременности, асфиксия или другие травмы, полученные во время родов, недоношенность, инфекции, а также г</w:t>
      </w:r>
      <w:r w:rsidRPr="00664CB9">
        <w:rPr>
          <w:rFonts w:ascii="Times New Roman" w:hAnsi="Times New Roman" w:cs="Times New Roman"/>
          <w:color w:val="000000"/>
          <w:sz w:val="20"/>
          <w:szCs w:val="20"/>
          <w:shd w:val="clear" w:color="auto" w:fill="FFFFFF"/>
        </w:rPr>
        <w:t>енетическая предрасположенность;</w:t>
      </w:r>
    </w:p>
    <w:p w:rsidR="00C048AB" w:rsidRPr="00664CB9" w:rsidRDefault="00E92B41" w:rsidP="00C048AB">
      <w:pPr>
        <w:spacing w:after="0"/>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-социальные – это </w:t>
      </w:r>
      <w:r w:rsidR="00C048AB" w:rsidRPr="00664CB9">
        <w:rPr>
          <w:rFonts w:ascii="Times New Roman" w:hAnsi="Times New Roman" w:cs="Times New Roman"/>
          <w:color w:val="000000"/>
          <w:sz w:val="20"/>
          <w:szCs w:val="20"/>
          <w:shd w:val="clear" w:color="auto" w:fill="FFFFFF"/>
        </w:rPr>
        <w:t xml:space="preserve">неблагоприятные условия воспитания, ограничение жизнедеятельности, психотравмирующие ситуации. </w:t>
      </w:r>
    </w:p>
    <w:p w:rsidR="00C048AB" w:rsidRPr="00664CB9" w:rsidRDefault="00C048AB" w:rsidP="00C048AB">
      <w:pPr>
        <w:spacing w:after="0"/>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Симптомы нарушения очень разнообразны. Так, у таких детей достаточно часто обнаруживается задержка физического развития: мышечная недостаточность, задержка роста, недоразвитие мускулатуры. Кроме этого, может запаздывать формирование</w:t>
      </w:r>
      <w:r w:rsidR="00C55553" w:rsidRPr="00664CB9">
        <w:rPr>
          <w:rFonts w:ascii="Times New Roman" w:hAnsi="Times New Roman" w:cs="Times New Roman"/>
          <w:color w:val="000000"/>
          <w:sz w:val="20"/>
          <w:szCs w:val="20"/>
          <w:shd w:val="clear" w:color="auto" w:fill="FFFFFF"/>
        </w:rPr>
        <w:t>,</w:t>
      </w:r>
      <w:r w:rsidRPr="00664CB9">
        <w:rPr>
          <w:rFonts w:ascii="Times New Roman" w:hAnsi="Times New Roman" w:cs="Times New Roman"/>
          <w:color w:val="000000"/>
          <w:sz w:val="20"/>
          <w:szCs w:val="20"/>
          <w:shd w:val="clear" w:color="auto" w:fill="FFFFFF"/>
        </w:rPr>
        <w:t xml:space="preserve"> как ходьбы, так и речи, а также этапов игры. Особенности развития затрагивают и эмоционально-волевую сферу. Так, у детей с ЗПР проявляется органический инфантилизм: яркость и живость эмоций не столь выражены, чем у здоровых детей, слабо развита волевая составляющая. Такому ребенку гораздо сложнее сделать волевое усилие, заставить себя выполнить что-либо. Это приводит к тому, что начинает страдать познавательная сфера. К </w:t>
      </w:r>
      <w:r w:rsidR="00C55553" w:rsidRPr="00664CB9">
        <w:rPr>
          <w:rFonts w:ascii="Times New Roman" w:hAnsi="Times New Roman" w:cs="Times New Roman"/>
          <w:color w:val="000000"/>
          <w:sz w:val="20"/>
          <w:szCs w:val="20"/>
          <w:shd w:val="clear" w:color="auto" w:fill="FFFFFF"/>
        </w:rPr>
        <w:t>этим нарушениям</w:t>
      </w:r>
      <w:r w:rsidRPr="00664CB9">
        <w:rPr>
          <w:rFonts w:ascii="Times New Roman" w:hAnsi="Times New Roman" w:cs="Times New Roman"/>
          <w:color w:val="000000"/>
          <w:sz w:val="20"/>
          <w:szCs w:val="20"/>
          <w:shd w:val="clear" w:color="auto" w:fill="FFFFFF"/>
        </w:rPr>
        <w:t xml:space="preserve"> относятся неустойчивость внимания, пониженная переключаемость, медлительность. Из-за повышенной истощаемости у таких детей низкий уровень работоспособности. Вместе с тем нарушение внимания может совмещаться с увеличением речевой и двигательной активности. </w:t>
      </w:r>
    </w:p>
    <w:p w:rsidR="00C048AB" w:rsidRPr="00664CB9" w:rsidRDefault="00C048AB" w:rsidP="00C048AB">
      <w:pPr>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Речь детей с ЗПР и особенности ее формирования зависят, прежде всего, от степени тяжести нарушения. Так, например, может обнаружиться лишь небольшая задержка, свидетельствующая о несоответствии уровню нормы. При более тяжелых формах может наблюдаться нарушение лексико-грамматической стороны речи. Ребенок с ЗПР имеет гораздо меньший запас сведений об окружающем мире. У таких детей не в полной мере сформированы как пространственные, так и временные представления. </w:t>
      </w:r>
    </w:p>
    <w:p w:rsidR="00C048AB" w:rsidRPr="00664CB9" w:rsidRDefault="00C048AB" w:rsidP="00C048AB">
      <w:pPr>
        <w:ind w:firstLine="708"/>
        <w:jc w:val="center"/>
        <w:rPr>
          <w:rFonts w:ascii="Times New Roman" w:hAnsi="Times New Roman" w:cs="Times New Roman"/>
          <w:b/>
          <w:color w:val="000000"/>
          <w:sz w:val="20"/>
          <w:szCs w:val="20"/>
          <w:shd w:val="clear" w:color="auto" w:fill="FFFFFF"/>
        </w:rPr>
      </w:pPr>
      <w:r w:rsidRPr="00664CB9">
        <w:rPr>
          <w:rFonts w:ascii="Times New Roman" w:hAnsi="Times New Roman" w:cs="Times New Roman"/>
          <w:b/>
          <w:color w:val="000000"/>
          <w:sz w:val="20"/>
          <w:szCs w:val="20"/>
          <w:shd w:val="clear" w:color="auto" w:fill="FFFFFF"/>
        </w:rPr>
        <w:t>Дети с расстройствами аутистического расстройства</w:t>
      </w:r>
    </w:p>
    <w:p w:rsidR="00C048AB" w:rsidRPr="00664CB9" w:rsidRDefault="00C048AB" w:rsidP="00C048AB">
      <w:pPr>
        <w:ind w:firstLine="708"/>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Под расстройствами аутистического спектра (</w:t>
      </w:r>
      <w:r w:rsidR="00B04D65" w:rsidRPr="00664CB9">
        <w:rPr>
          <w:rFonts w:ascii="Times New Roman" w:hAnsi="Times New Roman" w:cs="Times New Roman"/>
          <w:color w:val="000000"/>
          <w:sz w:val="20"/>
          <w:szCs w:val="20"/>
          <w:shd w:val="clear" w:color="auto" w:fill="FFFFFF"/>
        </w:rPr>
        <w:t xml:space="preserve">далее </w:t>
      </w:r>
      <w:r w:rsidRPr="00664CB9">
        <w:rPr>
          <w:rFonts w:ascii="Times New Roman" w:hAnsi="Times New Roman" w:cs="Times New Roman"/>
          <w:color w:val="000000"/>
          <w:sz w:val="20"/>
          <w:szCs w:val="20"/>
          <w:shd w:val="clear" w:color="auto" w:fill="FFFFFF"/>
        </w:rPr>
        <w:t>РАС) или аутизмом подразумеваются расстройства в развитии центральной нервной системы. РАС можно заметить ещё в раннем возрасте, потому что его симптоматика довольн</w:t>
      </w:r>
      <w:r w:rsidR="00B04D65" w:rsidRPr="00664CB9">
        <w:rPr>
          <w:rFonts w:ascii="Times New Roman" w:hAnsi="Times New Roman" w:cs="Times New Roman"/>
          <w:color w:val="000000"/>
          <w:sz w:val="20"/>
          <w:szCs w:val="20"/>
          <w:shd w:val="clear" w:color="auto" w:fill="FFFFFF"/>
        </w:rPr>
        <w:t>о специфична,то есть расстройство психического развития с наступлением в младенчестве или детстве, характеризующееся стойким дефицитом способности начинать и поддерживать социальное взаимодействие и общественные связи, а также ограниченными интересами и часто повторяющимися поведенческими действиями. Основная характеристика расстройства — перманентный дефицит в социальной коммуникации и социальном взаимодействии. Главным дефицитом у людей с РАС являются навыки разделённого внимания и взаимности при контакте. Среди лиц с расстройством аутистического спектра часто встречается умственная отсталость, однако встречаются и гении с данным расстройством.</w:t>
      </w:r>
    </w:p>
    <w:p w:rsidR="009A28D5" w:rsidRPr="00664CB9" w:rsidRDefault="00C048AB" w:rsidP="00C048AB">
      <w:pPr>
        <w:ind w:firstLine="708"/>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Если по результатам обследования ребёнку поставлен диагноз "аутизм", то у него есть возможность посещать дошкольное учреждение компенсирующего вида или инклюзивную группу в детском саду или группу, находящуюся при психолого-педагогическом медико-социальном центре или же в группах кратковременного пребывания. В связи с тем, что ребёнку, страдающему РАС, трудно устанавливать контакт с окружающими, он теряется в незнакомой обстановке, необходимо, чтобы с ним находился тьютор, который бы помогал ему социализироваться.</w:t>
      </w:r>
    </w:p>
    <w:p w:rsidR="009A28D5" w:rsidRPr="00664CB9" w:rsidRDefault="00C048AB" w:rsidP="00C048AB">
      <w:pPr>
        <w:ind w:firstLine="708"/>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 Пребывание детей с РАС в детском саду</w:t>
      </w:r>
      <w:r w:rsidR="009A28D5" w:rsidRPr="00664CB9">
        <w:rPr>
          <w:rFonts w:ascii="Times New Roman" w:hAnsi="Times New Roman" w:cs="Times New Roman"/>
          <w:color w:val="000000"/>
          <w:sz w:val="20"/>
          <w:szCs w:val="20"/>
          <w:shd w:val="clear" w:color="auto" w:fill="FFFFFF"/>
        </w:rPr>
        <w:t>:</w:t>
      </w:r>
    </w:p>
    <w:p w:rsidR="00C048AB" w:rsidRPr="00664CB9" w:rsidRDefault="00C048AB" w:rsidP="00C048AB">
      <w:pPr>
        <w:ind w:firstLine="708"/>
        <w:contextualSpacing/>
        <w:jc w:val="both"/>
        <w:rPr>
          <w:rFonts w:ascii="Times New Roman" w:hAnsi="Times New Roman" w:cs="Times New Roman"/>
          <w:sz w:val="20"/>
          <w:szCs w:val="20"/>
        </w:rPr>
      </w:pPr>
      <w:r w:rsidRPr="00664CB9">
        <w:rPr>
          <w:rFonts w:ascii="Times New Roman" w:hAnsi="Times New Roman" w:cs="Times New Roman"/>
          <w:color w:val="000000"/>
          <w:sz w:val="20"/>
          <w:szCs w:val="20"/>
          <w:shd w:val="clear" w:color="auto" w:fill="FFFFFF"/>
        </w:rPr>
        <w:t xml:space="preserve"> Главная цель разработки программ для детей с РАС в ДОУ - это их интеграция в общество, чтобы они имели равные права вместе с другими детьми. Малыши, которые посещали дошкольное учреждение, потом гораздо легче адаптируются к новым условиям и находят контакт с окружающими. При построении коррекционной работы с такими детьми нужно использовать комплексный подход - это педагогическая, психологическая и медицинская помощь</w:t>
      </w:r>
      <w:r w:rsidR="009A28D5" w:rsidRPr="00664CB9">
        <w:rPr>
          <w:rFonts w:ascii="Times New Roman" w:hAnsi="Times New Roman" w:cs="Times New Roman"/>
          <w:color w:val="000000"/>
          <w:sz w:val="20"/>
          <w:szCs w:val="20"/>
          <w:shd w:val="clear" w:color="auto" w:fill="FFFFFF"/>
        </w:rPr>
        <w:t>.</w:t>
      </w:r>
      <w:r w:rsidRPr="00664CB9">
        <w:rPr>
          <w:rFonts w:ascii="Times New Roman" w:hAnsi="Times New Roman" w:cs="Times New Roman"/>
          <w:color w:val="000000"/>
          <w:sz w:val="20"/>
          <w:szCs w:val="20"/>
          <w:shd w:val="clear" w:color="auto" w:fill="FFFFFF"/>
        </w:rPr>
        <w:t xml:space="preserve"> Для успешной реализации программы необходимо установить эмоциональный контакт с малышом. Ребёнку создаётся комфортная среда пребывания, исключающая недоступные ему способы взаимодействия с миром. Также работники ДОУ организуют социально правильные способы взаимодействия с детьми. Предметно-развивающая среда детского сада должна учитывать особенности развития маленького аутиста, его интересы и компенсировать имеющиеся у него нарушения. Желательно, чтобы в учреждении была сенсорная комната, потому что она позволяет расслабить нервную систему, воздействует на сенсорные органы, у ребёнка появляется чувство защищённости и спокойствия. </w:t>
      </w:r>
    </w:p>
    <w:p w:rsidR="009A28D5" w:rsidRPr="00664CB9" w:rsidRDefault="00D83C5C" w:rsidP="00D83C5C">
      <w:pPr>
        <w:ind w:firstLine="708"/>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О</w:t>
      </w:r>
      <w:r w:rsidR="00C048AB" w:rsidRPr="00664CB9">
        <w:rPr>
          <w:rFonts w:ascii="Times New Roman" w:hAnsi="Times New Roman" w:cs="Times New Roman"/>
          <w:color w:val="000000"/>
          <w:sz w:val="20"/>
          <w:szCs w:val="20"/>
          <w:shd w:val="clear" w:color="auto" w:fill="FFFFFF"/>
        </w:rPr>
        <w:t>дин из самых важных и непростых вопросов, который возникает пере</w:t>
      </w:r>
      <w:r w:rsidR="00AB516B" w:rsidRPr="00664CB9">
        <w:rPr>
          <w:rFonts w:ascii="Times New Roman" w:hAnsi="Times New Roman" w:cs="Times New Roman"/>
          <w:color w:val="000000"/>
          <w:sz w:val="20"/>
          <w:szCs w:val="20"/>
          <w:shd w:val="clear" w:color="auto" w:fill="FFFFFF"/>
        </w:rPr>
        <w:t>д родителями особенного ребёнка</w:t>
      </w:r>
      <w:r w:rsidR="00C048AB" w:rsidRPr="00664CB9">
        <w:rPr>
          <w:rFonts w:ascii="Times New Roman" w:hAnsi="Times New Roman" w:cs="Times New Roman"/>
          <w:color w:val="000000"/>
          <w:sz w:val="20"/>
          <w:szCs w:val="20"/>
          <w:shd w:val="clear" w:color="auto" w:fill="FFFFFF"/>
        </w:rPr>
        <w:t xml:space="preserve"> - это его дальнейшее обучение. Как таковых, специализированных школьных учреждений для детей с аутизмом нет, всё будет зависеть от того, что решит ПМПК: если у ребёнка имеются нарушения интеллекта, могут рекомендовать обучение в школе 8-го вида. Если имеются тяжёлые речевые нарушения, то речевые школы. Но нередко таким детям разрешается обучение в обычной массовой школе. Многие родители хотят, чтобы их ребёнок обучался в массовом учреждении для успешной социализации в дальнейшем. Сейчас, когда всё общество пытается интегрировать особенных деток в социум, создаются специальные классы в обычных школах. Почему же ребёнку трудно адаптироваться к школьным условиям? </w:t>
      </w:r>
      <w:r w:rsidR="009A28D5" w:rsidRPr="00664CB9">
        <w:rPr>
          <w:rFonts w:ascii="Times New Roman" w:hAnsi="Times New Roman" w:cs="Times New Roman"/>
          <w:color w:val="000000"/>
          <w:sz w:val="20"/>
          <w:szCs w:val="20"/>
          <w:shd w:val="clear" w:color="auto" w:fill="FFFFFF"/>
        </w:rPr>
        <w:t>Во-первых: н</w:t>
      </w:r>
      <w:r w:rsidR="00C048AB" w:rsidRPr="00664CB9">
        <w:rPr>
          <w:rFonts w:ascii="Times New Roman" w:hAnsi="Times New Roman" w:cs="Times New Roman"/>
          <w:color w:val="000000"/>
          <w:sz w:val="20"/>
          <w:szCs w:val="20"/>
          <w:shd w:val="clear" w:color="auto" w:fill="FFFFFF"/>
        </w:rPr>
        <w:t>едоста</w:t>
      </w:r>
      <w:r w:rsidR="009A28D5" w:rsidRPr="00664CB9">
        <w:rPr>
          <w:rFonts w:ascii="Times New Roman" w:hAnsi="Times New Roman" w:cs="Times New Roman"/>
          <w:color w:val="000000"/>
          <w:sz w:val="20"/>
          <w:szCs w:val="20"/>
          <w:shd w:val="clear" w:color="auto" w:fill="FFFFFF"/>
        </w:rPr>
        <w:t>точная компетентность педагогов, б</w:t>
      </w:r>
      <w:r w:rsidR="00C048AB" w:rsidRPr="00664CB9">
        <w:rPr>
          <w:rFonts w:ascii="Times New Roman" w:hAnsi="Times New Roman" w:cs="Times New Roman"/>
          <w:color w:val="000000"/>
          <w:sz w:val="20"/>
          <w:szCs w:val="20"/>
          <w:shd w:val="clear" w:color="auto" w:fill="FFFFFF"/>
        </w:rPr>
        <w:t xml:space="preserve">ольшинство учителей просто не знают, как вести себя с такими детьми, потому что не знают всей специфики РАС. Решается данная проблема путём повышения квалификации кадров. </w:t>
      </w:r>
      <w:r w:rsidR="009A28D5" w:rsidRPr="00664CB9">
        <w:rPr>
          <w:rFonts w:ascii="Times New Roman" w:hAnsi="Times New Roman" w:cs="Times New Roman"/>
          <w:color w:val="000000"/>
          <w:sz w:val="20"/>
          <w:szCs w:val="20"/>
          <w:shd w:val="clear" w:color="auto" w:fill="FFFFFF"/>
        </w:rPr>
        <w:t>Во-вторых: б</w:t>
      </w:r>
      <w:r w:rsidR="00C048AB" w:rsidRPr="00664CB9">
        <w:rPr>
          <w:rFonts w:ascii="Times New Roman" w:hAnsi="Times New Roman" w:cs="Times New Roman"/>
          <w:color w:val="000000"/>
          <w:sz w:val="20"/>
          <w:szCs w:val="20"/>
          <w:shd w:val="clear" w:color="auto" w:fill="FFFFFF"/>
        </w:rPr>
        <w:t xml:space="preserve">ольшая наполняемость в классах. Аутичному ребёнку, который всячески избегает общения, очень тяжело учиться в таких условиях. Распорядок дня и школьные правила - детям придётся привыкать к новым условиям, что таким ребятам сделать непросто. </w:t>
      </w:r>
    </w:p>
    <w:p w:rsidR="00C048AB" w:rsidRPr="00664CB9" w:rsidRDefault="00C048AB" w:rsidP="009A28D5">
      <w:pPr>
        <w:ind w:firstLine="708"/>
        <w:contextualSpacing/>
        <w:jc w:val="both"/>
        <w:rPr>
          <w:rFonts w:ascii="Times New Roman" w:hAnsi="Times New Roman" w:cs="Times New Roman"/>
          <w:sz w:val="20"/>
          <w:szCs w:val="20"/>
        </w:rPr>
      </w:pPr>
      <w:r w:rsidRPr="00664CB9">
        <w:rPr>
          <w:rFonts w:ascii="Times New Roman" w:hAnsi="Times New Roman" w:cs="Times New Roman"/>
          <w:color w:val="000000"/>
          <w:sz w:val="20"/>
          <w:szCs w:val="20"/>
          <w:shd w:val="clear" w:color="auto" w:fill="FFFFFF"/>
        </w:rPr>
        <w:t xml:space="preserve">Как и в детском саду, главными задачами обучения детей с РАС является максимальная интеграция его в общество и воспитание адекватного к нему отношения со стороны сверстников. Учитель должен познакомиться с особенным ребёнком и его семьёй до начала учебного года, чтобы узнать его особенности и наладить контакт. В школе нужно будет не только реализовывать учебную программу, но и воспитывать в школьнике с РАС определенное поведение: в классе у него должно быть постоянное место и место, где он может отдыхать. Педагог должен сформировать в детском коллективе адекватное восприятие сверстника с особыми потребностями в развитии путём различных бесед, в которых бы раскрывалась тема индивидуальности. </w:t>
      </w:r>
    </w:p>
    <w:p w:rsidR="00C048AB" w:rsidRPr="00664CB9" w:rsidRDefault="00C048AB" w:rsidP="00C048AB">
      <w:pPr>
        <w:jc w:val="center"/>
        <w:rPr>
          <w:rFonts w:ascii="Times New Roman" w:hAnsi="Times New Roman" w:cs="Times New Roman"/>
          <w:b/>
          <w:color w:val="000000"/>
          <w:sz w:val="20"/>
          <w:szCs w:val="20"/>
          <w:shd w:val="clear" w:color="auto" w:fill="FFFFFF"/>
        </w:rPr>
      </w:pPr>
      <w:r w:rsidRPr="00664CB9">
        <w:rPr>
          <w:rFonts w:ascii="Times New Roman" w:hAnsi="Times New Roman" w:cs="Times New Roman"/>
          <w:b/>
          <w:color w:val="000000"/>
          <w:sz w:val="20"/>
          <w:szCs w:val="20"/>
          <w:shd w:val="clear" w:color="auto" w:fill="FFFFFF"/>
        </w:rPr>
        <w:t>АОП для детей с РАС</w:t>
      </w:r>
    </w:p>
    <w:p w:rsidR="009A28D5" w:rsidRPr="00664CB9" w:rsidRDefault="0006168B" w:rsidP="00C048AB">
      <w:pPr>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ab/>
      </w:r>
      <w:r w:rsidR="00C048AB" w:rsidRPr="00664CB9">
        <w:rPr>
          <w:rFonts w:ascii="Times New Roman" w:hAnsi="Times New Roman" w:cs="Times New Roman"/>
          <w:color w:val="000000"/>
          <w:sz w:val="20"/>
          <w:szCs w:val="20"/>
          <w:shd w:val="clear" w:color="auto" w:fill="FFFFFF"/>
        </w:rPr>
        <w:t xml:space="preserve">Конечно, рекомендация к посещению массовых детских садов и школ не означает, что в воспитательном и образовательном процессах не будут учитываться особенности этих детей. Для них составляется индивидуальный образовательный маршрут, пишется адаптированная образовательная программа (АОП), в которой раскрывается содержание коррекционных занятий. В педагогическом штате обязательно наличие логопеда, дефектолога и психолога, потому что основной подход в коррекционной работе комплексный. Адаптированные программы для детей с РАС подразумевают: постепенное включение детей в процесс обучения; создание специальных условий; оказание психолого-педагогической поддержки семье; формирование социальных и культурных ценностей; охрана физического и психического здоровья ребёнка; обеспечение вариативности образовательных программ и содержания занятий; максимальная интеграция воспитанников с РАС в общество. Разработка такой программы значительно облегчает процесс обучения ребёнка с РАС, потому что при её составлении учитываются особенности развития таких детей, создаётся индивидуальная программа обучения. С аутичных воспитанников нельзя требовать того же быстрого усвоения материала, как с других, большую роль играет психологическая обстановка, т. к. для них очень важно чувствовать себя комфортно в новых условиях. АОП позволяют аутичным ребятам получать необходимые знания и интегрироваться в общество. </w:t>
      </w:r>
    </w:p>
    <w:p w:rsidR="00C048AB" w:rsidRPr="00664CB9" w:rsidRDefault="00C048AB" w:rsidP="009A28D5">
      <w:pPr>
        <w:ind w:firstLine="708"/>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Коррекционная работа с детьми с РАС подразумевает совместную работу логопеда, дефектолога, психолога, воспитателей и учителей, а также активное взаимодействие с родителями. Конечно, оставлять таких детей на весь день одних на новом месте нельзя - нужно постепенно увеличивать его времяпребывание в учреждении и сокращать время присутствия родителей. Лучше всего, если педагог будет начинать занятие или заканчивать его определённым ритуалом, необходимо исключить все яркие предметы, которые могут вызывать негативную реакцию ребёнка. Педагоги должны носить одежду спокойных тонов, желательно исключить использование духов. У ребёнка должно быть постоянное его личное рабочее место, все вещи должны всегда быть на своих местах. Участники образовательного процесса должны следовать определённому распорядку. Малейшее выбивание из графика или изменение в обстановке может вызвать у аутичных детей стресс. </w:t>
      </w:r>
    </w:p>
    <w:p w:rsidR="00C048AB" w:rsidRPr="00664CB9" w:rsidRDefault="00C048AB" w:rsidP="00C048AB">
      <w:pPr>
        <w:ind w:firstLine="708"/>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 xml:space="preserve">Ребёнку нужно помогать при возникновении затруднений, во время занятий обязательно использование различной наглядности. Хорошее влияние на детей с аутизмом оказывает совместная работа в паре. Это делается не на начальном этапе обучения, а когда ребёнок уже освоится в новой обстановке. Такой вид работы позволяет эффективнее ввести ребёнка в общество. Психолог корректирует негативные установки ребёнка, работает с аффективной стороной дефекта, помогает адаптироваться малышу и его родителям. Логопед занимается преодолением мутизма, логофобии, создаёт мотивацию для общения и корригирует речевые недостатки. Дефектолог занимается коррекцией эмоционально-волевой сферы и развитием высших психических функций. Если ребёнку поставлен диагноз "аутизм" - это не значит, что ему нельзя посещать образовательное учреждение. При правильном подходе, индивидуально подобранной программе малыш сможет получить все знания, как и остальные дети. </w:t>
      </w:r>
    </w:p>
    <w:p w:rsidR="00C048AB" w:rsidRPr="00664CB9" w:rsidRDefault="00C048AB" w:rsidP="00C048AB">
      <w:pPr>
        <w:jc w:val="center"/>
        <w:rPr>
          <w:rFonts w:ascii="Times New Roman" w:hAnsi="Times New Roman" w:cs="Times New Roman"/>
          <w:b/>
          <w:sz w:val="20"/>
          <w:szCs w:val="20"/>
        </w:rPr>
      </w:pPr>
      <w:r w:rsidRPr="00664CB9">
        <w:rPr>
          <w:rFonts w:ascii="Times New Roman" w:hAnsi="Times New Roman" w:cs="Times New Roman"/>
          <w:b/>
          <w:sz w:val="20"/>
          <w:szCs w:val="20"/>
        </w:rPr>
        <w:t>Дети с умственной отсталостью (интеллектуальными нарушениями)</w:t>
      </w:r>
    </w:p>
    <w:p w:rsidR="001D69D4" w:rsidRPr="00664CB9" w:rsidRDefault="001D69D4" w:rsidP="001D69D4">
      <w:pPr>
        <w:ind w:firstLine="709"/>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Умственная отсталость, малоумие, олигофрения (др.-греч. ὀλίγος «малый» + φρήν «ум») — врождённая или приобретённая в раннем возрасте задержка, либо неполное развитие психики, проявляющаяся нарушением интеллекта, вызванная патологией головного мозга и ведущая к социальной дезадаптации. Проявляется в первую очередь в отношении разума (откуда и название), также в отношении эмоций, воли, речи и моторики.</w:t>
      </w:r>
    </w:p>
    <w:p w:rsidR="00C048AB" w:rsidRPr="00664CB9" w:rsidRDefault="00C048AB" w:rsidP="001D69D4">
      <w:pPr>
        <w:ind w:firstLine="709"/>
        <w:contextualSpacing/>
        <w:jc w:val="both"/>
        <w:rPr>
          <w:rFonts w:ascii="Times New Roman" w:hAnsi="Times New Roman" w:cs="Times New Roman"/>
          <w:color w:val="000000"/>
          <w:sz w:val="20"/>
          <w:szCs w:val="20"/>
          <w:shd w:val="clear" w:color="auto" w:fill="FFFFFF"/>
        </w:rPr>
      </w:pPr>
      <w:r w:rsidRPr="00664CB9">
        <w:rPr>
          <w:rFonts w:ascii="Times New Roman" w:hAnsi="Times New Roman" w:cs="Times New Roman"/>
          <w:color w:val="000000"/>
          <w:sz w:val="20"/>
          <w:szCs w:val="20"/>
          <w:shd w:val="clear" w:color="auto" w:fill="FFFFFF"/>
        </w:rPr>
        <w:t>В современном научном представлении понятие «умственная отсталость», имеет некое собирательное значение, объединяющее различные формы патологии всей психической деятельности. По своему происхождению данные патологии могут быть связанны с генетическим повреждением мозга, органическим, интоксикационным и другими вредностями. Выделяют формы умственной отсталости, которые могут быть обусловлены влиянием различных факторов действующих неблагоприятно, носящих культурный и социальный характер. К примеру, психогенные влияния, педагогическая запущенность, неправильное воспитание, дефекты слуха и зрения.   К частичной или общей задержке развития организма может привести любая вредность, которая подействует на него в момент формирования или физиологического роста. Достаточно сильное и длительное патологическое воздействие на созревающий мозг легко может привести к неким отклонениям в дифференцировании, а значит, и к нарушениям в психике ребенка.   Умственная отсталость, а точнее ее форма и выраженность, напрямую зависят от длительности периода, на протяжении которого действовал повреждающий биологический и неблагоприятный социальный фактор. Ведущим признаком умственной отсталости, безусловно, является общее недоразвитие сложнейших форм психической деятельности. Данное патологическое состояние может быть как врожденным, так и приобретенным до 3-х летнего возраста. Умственная отсталость подразумевает снижение интеллекта, мышления, восприятия, памяти, внимания, речи, а также двигательной и эмоционально-волевой сферы.  Причиной умственной отсталости может стать неправильное формирование мозга или же его поражение на ранних этапах развития. К</w:t>
      </w:r>
      <w:r w:rsidR="00AB516B" w:rsidRPr="00664CB9">
        <w:rPr>
          <w:rFonts w:ascii="Times New Roman" w:hAnsi="Times New Roman" w:cs="Times New Roman"/>
          <w:color w:val="000000"/>
          <w:sz w:val="20"/>
          <w:szCs w:val="20"/>
          <w:shd w:val="clear" w:color="auto" w:fill="FFFFFF"/>
        </w:rPr>
        <w:t xml:space="preserve"> </w:t>
      </w:r>
      <w:r w:rsidRPr="00664CB9">
        <w:rPr>
          <w:rFonts w:ascii="Times New Roman" w:hAnsi="Times New Roman" w:cs="Times New Roman"/>
          <w:color w:val="000000"/>
          <w:sz w:val="20"/>
          <w:szCs w:val="20"/>
          <w:shd w:val="clear" w:color="auto" w:fill="FFFFFF"/>
        </w:rPr>
        <w:t>такого рода повреждениям мозга могут привести разнообразные факторы, воздействующие на плод в период внутриутробного развития, в момент родов, либо в послеродовом развитии. Также могут причиной умственной отсталости стать различные травмы, полученные младенцем при родах, интоксикации и заболевания матери в период беременности.   Умственную отсталость различают по своей глубине, ее диагностирование может быть затруднительным. В особенности сложности диагностики могут возникнуть с детьми, у которых умственная отсталость легкой степени. На практике достаточно трудно дифференцировать истинную умственную отсталость и временную задержку психического развития как следствие неблагоприятных социальных условий.   Умственная отсталость у детей проявляется в неполноценности психической деятельности и в разнообразных соматических, неврологических симптомах, именно по этой причине отмечается не только недоразвитость мозга, но и всего организма. В особенности данное положение будет выражаться в случае биологического повреждения зародыша.   Очень часто больные выделяются из толпы своей непохожестью и внешним видом: движения недостаточно координированные, угловатые, неловкие, конечности короткие, рот полуоткрыт, череп либо значительно увеличен, либо уменьшен, телосложение в целом непропорциональное. Достаточно часто имеются дефекты речи, зрения, слуха, присутствуют аномалии в развитии внутренних органов.   Для умственной отсталости характерно недоразвитие речи. Многие из таких детей произносят свои первые слова лишь только после 4-х лет. Иногда заторможенность в развитии речи обусловлена недостаточно развитой моторикой и неспособностью овладевать своими движениями. Но все же чаще всего недостаточность речи связана именно с дефек</w:t>
      </w:r>
      <w:r w:rsidR="00797160" w:rsidRPr="00664CB9">
        <w:rPr>
          <w:rFonts w:ascii="Times New Roman" w:hAnsi="Times New Roman" w:cs="Times New Roman"/>
          <w:color w:val="000000"/>
          <w:sz w:val="20"/>
          <w:szCs w:val="20"/>
          <w:shd w:val="clear" w:color="auto" w:fill="FFFFFF"/>
        </w:rPr>
        <w:t>тами высших психических функций, проявляется</w:t>
      </w:r>
      <w:r w:rsidRPr="00664CB9">
        <w:rPr>
          <w:rFonts w:ascii="Times New Roman" w:hAnsi="Times New Roman" w:cs="Times New Roman"/>
          <w:color w:val="000000"/>
          <w:sz w:val="20"/>
          <w:szCs w:val="20"/>
          <w:shd w:val="clear" w:color="auto" w:fill="FFFFFF"/>
        </w:rPr>
        <w:t xml:space="preserve"> скудность словарного запаса, а также некая детскость в построении фраз. Достаточно часто наблюдаются неправильные соотношения между частями предложения, построение фраз аграмматическое, в них отсутствуют склонения и спряжения слов. Такую речь могут дополнять неправильные произношения отдельных звуков, скудость интонаций, трудности при переходе от одного слога к другому. У некоторых </w:t>
      </w:r>
      <w:r w:rsidR="00797160" w:rsidRPr="00664CB9">
        <w:rPr>
          <w:rFonts w:ascii="Times New Roman" w:hAnsi="Times New Roman" w:cs="Times New Roman"/>
          <w:color w:val="000000"/>
          <w:sz w:val="20"/>
          <w:szCs w:val="20"/>
          <w:shd w:val="clear" w:color="auto" w:fill="FFFFFF"/>
        </w:rPr>
        <w:t>детей с умственной отсталостью</w:t>
      </w:r>
      <w:r w:rsidRPr="00664CB9">
        <w:rPr>
          <w:rFonts w:ascii="Times New Roman" w:hAnsi="Times New Roman" w:cs="Times New Roman"/>
          <w:color w:val="000000"/>
          <w:sz w:val="20"/>
          <w:szCs w:val="20"/>
          <w:shd w:val="clear" w:color="auto" w:fill="FFFFFF"/>
        </w:rPr>
        <w:t xml:space="preserve"> устная речь может быть достаточно развитой, но в таком случае </w:t>
      </w:r>
      <w:r w:rsidR="00797160" w:rsidRPr="00664CB9">
        <w:rPr>
          <w:rFonts w:ascii="Times New Roman" w:hAnsi="Times New Roman" w:cs="Times New Roman"/>
          <w:color w:val="000000"/>
          <w:sz w:val="20"/>
          <w:szCs w:val="20"/>
          <w:shd w:val="clear" w:color="auto" w:fill="FFFFFF"/>
        </w:rPr>
        <w:t xml:space="preserve">будет </w:t>
      </w:r>
      <w:r w:rsidRPr="00664CB9">
        <w:rPr>
          <w:rFonts w:ascii="Times New Roman" w:hAnsi="Times New Roman" w:cs="Times New Roman"/>
          <w:color w:val="000000"/>
          <w:sz w:val="20"/>
          <w:szCs w:val="20"/>
          <w:shd w:val="clear" w:color="auto" w:fill="FFFFFF"/>
        </w:rPr>
        <w:t>страдать с</w:t>
      </w:r>
      <w:r w:rsidR="00797160" w:rsidRPr="00664CB9">
        <w:rPr>
          <w:rFonts w:ascii="Times New Roman" w:hAnsi="Times New Roman" w:cs="Times New Roman"/>
          <w:color w:val="000000"/>
          <w:sz w:val="20"/>
          <w:szCs w:val="20"/>
          <w:shd w:val="clear" w:color="auto" w:fill="FFFFFF"/>
        </w:rPr>
        <w:t>пособность к письму и чтению.  Также у них</w:t>
      </w:r>
      <w:r w:rsidRPr="00664CB9">
        <w:rPr>
          <w:rFonts w:ascii="Times New Roman" w:hAnsi="Times New Roman" w:cs="Times New Roman"/>
          <w:color w:val="000000"/>
          <w:sz w:val="20"/>
          <w:szCs w:val="20"/>
          <w:shd w:val="clear" w:color="auto" w:fill="FFFFFF"/>
        </w:rPr>
        <w:t xml:space="preserve"> наблюдается неспособность к умозаключениям, самостоятельным суждениям, абстрактному и оригинальному мышлению, обобщениям, синтезу и анализу. По причине недостаточно активного внимания затрудняется восприятие тех или иных внешних впечатлений, даже при сохранном слухе и зрении. Такие дети при любом психическом напряжении очень устают.  Могут замечаться существенные отклонения памяти, необоснованные приступы тревоги, депрессии, психозы. Следует знать, что усугубить имеющуюся интеллектуальную недостаточность может любая психотравмирующая ситуация. </w:t>
      </w:r>
    </w:p>
    <w:p w:rsidR="00045EF2" w:rsidRPr="00664CB9" w:rsidRDefault="0016172C" w:rsidP="00045EF2">
      <w:pPr>
        <w:spacing w:after="0" w:line="240" w:lineRule="auto"/>
        <w:ind w:firstLine="540"/>
        <w:jc w:val="both"/>
        <w:rPr>
          <w:rFonts w:ascii="Times New Roman" w:hAnsi="Times New Roman" w:cs="Times New Roman"/>
          <w:spacing w:val="3"/>
          <w:sz w:val="20"/>
          <w:szCs w:val="20"/>
          <w:highlight w:val="lightGray"/>
        </w:rPr>
      </w:pPr>
      <w:r w:rsidRPr="00664CB9">
        <w:rPr>
          <w:rFonts w:ascii="Times New Roman" w:hAnsi="Times New Roman" w:cs="Times New Roman"/>
          <w:spacing w:val="3"/>
          <w:sz w:val="20"/>
          <w:szCs w:val="20"/>
        </w:rPr>
        <w:t>Согласно Ф</w:t>
      </w:r>
      <w:r w:rsidR="00797160" w:rsidRPr="00664CB9">
        <w:rPr>
          <w:rFonts w:ascii="Times New Roman" w:hAnsi="Times New Roman" w:cs="Times New Roman"/>
          <w:spacing w:val="3"/>
          <w:sz w:val="20"/>
          <w:szCs w:val="20"/>
        </w:rPr>
        <w:t xml:space="preserve">едеральному государственному образовательному стандарту начального общего образования </w:t>
      </w:r>
      <w:r w:rsidR="00EB5972" w:rsidRPr="00664CB9">
        <w:rPr>
          <w:rFonts w:ascii="Times New Roman" w:hAnsi="Times New Roman" w:cs="Times New Roman"/>
          <w:spacing w:val="3"/>
          <w:sz w:val="20"/>
          <w:szCs w:val="20"/>
        </w:rPr>
        <w:t xml:space="preserve">для обучающихся с ограниченными возможностями здоровья </w:t>
      </w:r>
      <w:r w:rsidR="00797160" w:rsidRPr="00664CB9">
        <w:rPr>
          <w:rFonts w:ascii="Times New Roman" w:hAnsi="Times New Roman" w:cs="Times New Roman"/>
          <w:spacing w:val="3"/>
          <w:sz w:val="20"/>
          <w:szCs w:val="20"/>
        </w:rPr>
        <w:t>(далее Ф</w:t>
      </w:r>
      <w:r w:rsidRPr="00664CB9">
        <w:rPr>
          <w:rFonts w:ascii="Times New Roman" w:hAnsi="Times New Roman" w:cs="Times New Roman"/>
          <w:spacing w:val="3"/>
          <w:sz w:val="20"/>
          <w:szCs w:val="20"/>
        </w:rPr>
        <w:t>ГОС НОО ОВЗ</w:t>
      </w:r>
      <w:r w:rsidR="00797160" w:rsidRPr="00664CB9">
        <w:rPr>
          <w:rFonts w:ascii="Times New Roman" w:hAnsi="Times New Roman" w:cs="Times New Roman"/>
          <w:spacing w:val="3"/>
          <w:sz w:val="20"/>
          <w:szCs w:val="20"/>
        </w:rPr>
        <w:t>) и</w:t>
      </w:r>
      <w:r w:rsidR="00045EF2" w:rsidRPr="00664CB9">
        <w:rPr>
          <w:rFonts w:ascii="Times New Roman" w:hAnsi="Times New Roman" w:cs="Times New Roman"/>
          <w:spacing w:val="3"/>
          <w:sz w:val="20"/>
          <w:szCs w:val="20"/>
        </w:rPr>
        <w:t xml:space="preserve"> </w:t>
      </w:r>
      <w:r w:rsidR="00EB5972" w:rsidRPr="00664CB9">
        <w:rPr>
          <w:rFonts w:ascii="Times New Roman" w:hAnsi="Times New Roman" w:cs="Times New Roman"/>
          <w:spacing w:val="3"/>
          <w:sz w:val="20"/>
          <w:szCs w:val="20"/>
        </w:rPr>
        <w:t xml:space="preserve">Федеральному государственному образовательному стандарту для обучающихся с умственной отсталостью (интеллектуальными нарушениями) (далее ФГОС УО (ИН), </w:t>
      </w:r>
      <w:r w:rsidRPr="00664CB9">
        <w:rPr>
          <w:rFonts w:ascii="Times New Roman" w:hAnsi="Times New Roman" w:cs="Times New Roman"/>
          <w:spacing w:val="3"/>
          <w:sz w:val="20"/>
          <w:szCs w:val="20"/>
        </w:rPr>
        <w:t xml:space="preserve">получившие рекомендации к обучению от психолого-медико-педагогической комиссии (далее – ПМПК), могут обучаться по 4 вариантам программ. </w:t>
      </w:r>
      <w:r w:rsidR="00045EF2" w:rsidRPr="00664CB9">
        <w:rPr>
          <w:rFonts w:ascii="Times New Roman" w:hAnsi="Times New Roman" w:cs="Times New Roman"/>
          <w:spacing w:val="3"/>
          <w:sz w:val="20"/>
          <w:szCs w:val="20"/>
        </w:rPr>
        <w:t xml:space="preserve">Предусматривается переход от одного варианта к другому по мере развития ребенка. </w:t>
      </w:r>
    </w:p>
    <w:p w:rsidR="00595DD4" w:rsidRPr="00664CB9" w:rsidRDefault="00595DD4" w:rsidP="00595DD4">
      <w:pPr>
        <w:spacing w:after="0" w:line="240" w:lineRule="auto"/>
        <w:ind w:firstLine="540"/>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Для детей с ОВЗ, чьи особенности позво</w:t>
      </w:r>
      <w:r w:rsidR="00EB5972" w:rsidRPr="00664CB9">
        <w:rPr>
          <w:rFonts w:ascii="Times New Roman" w:hAnsi="Times New Roman" w:cs="Times New Roman"/>
          <w:spacing w:val="3"/>
          <w:sz w:val="20"/>
          <w:szCs w:val="20"/>
        </w:rPr>
        <w:t>ляют им учиться по одной основной образовательной программе (далее О</w:t>
      </w:r>
      <w:r w:rsidRPr="00664CB9">
        <w:rPr>
          <w:rFonts w:ascii="Times New Roman" w:hAnsi="Times New Roman" w:cs="Times New Roman"/>
          <w:spacing w:val="3"/>
          <w:sz w:val="20"/>
          <w:szCs w:val="20"/>
        </w:rPr>
        <w:t>ОП</w:t>
      </w:r>
      <w:r w:rsidR="00EB5972" w:rsidRPr="00664CB9">
        <w:rPr>
          <w:rFonts w:ascii="Times New Roman" w:hAnsi="Times New Roman" w:cs="Times New Roman"/>
          <w:spacing w:val="3"/>
          <w:sz w:val="20"/>
          <w:szCs w:val="20"/>
        </w:rPr>
        <w:t>)</w:t>
      </w:r>
      <w:r w:rsidRPr="00664CB9">
        <w:rPr>
          <w:rFonts w:ascii="Times New Roman" w:hAnsi="Times New Roman" w:cs="Times New Roman"/>
          <w:spacing w:val="3"/>
          <w:sz w:val="20"/>
          <w:szCs w:val="20"/>
        </w:rPr>
        <w:t xml:space="preserve"> с детьми с сохранным потенциалом развития, рекомендован</w:t>
      </w:r>
      <w:r w:rsidR="00B12637" w:rsidRPr="00664CB9">
        <w:rPr>
          <w:rFonts w:ascii="Times New Roman" w:hAnsi="Times New Roman" w:cs="Times New Roman"/>
          <w:spacing w:val="3"/>
          <w:sz w:val="20"/>
          <w:szCs w:val="20"/>
        </w:rPr>
        <w:t>ы</w:t>
      </w:r>
      <w:r w:rsidRPr="00664CB9">
        <w:rPr>
          <w:rFonts w:ascii="Times New Roman" w:hAnsi="Times New Roman" w:cs="Times New Roman"/>
          <w:spacing w:val="3"/>
          <w:sz w:val="20"/>
          <w:szCs w:val="20"/>
        </w:rPr>
        <w:t xml:space="preserve"> вариант</w:t>
      </w:r>
      <w:r w:rsidR="00B12637" w:rsidRPr="00664CB9">
        <w:rPr>
          <w:rFonts w:ascii="Times New Roman" w:hAnsi="Times New Roman" w:cs="Times New Roman"/>
          <w:spacing w:val="3"/>
          <w:sz w:val="20"/>
          <w:szCs w:val="20"/>
        </w:rPr>
        <w:t>ы</w:t>
      </w:r>
      <w:r w:rsidR="00152D91" w:rsidRPr="00664CB9">
        <w:rPr>
          <w:rFonts w:ascii="Times New Roman" w:hAnsi="Times New Roman" w:cs="Times New Roman"/>
          <w:spacing w:val="3"/>
          <w:sz w:val="20"/>
          <w:szCs w:val="20"/>
        </w:rPr>
        <w:t>1.1, 2.1,</w:t>
      </w:r>
      <w:r w:rsidR="00B12637" w:rsidRPr="00664CB9">
        <w:rPr>
          <w:rFonts w:ascii="Times New Roman" w:hAnsi="Times New Roman" w:cs="Times New Roman"/>
          <w:spacing w:val="3"/>
          <w:sz w:val="20"/>
          <w:szCs w:val="20"/>
        </w:rPr>
        <w:t xml:space="preserve"> 3.1, 4.1, 5.1, 7.1. 8.1 </w:t>
      </w:r>
      <w:r w:rsidRPr="00664CB9">
        <w:rPr>
          <w:rFonts w:ascii="Times New Roman" w:hAnsi="Times New Roman" w:cs="Times New Roman"/>
          <w:spacing w:val="3"/>
          <w:sz w:val="20"/>
          <w:szCs w:val="20"/>
        </w:rPr>
        <w:t xml:space="preserve">с особым подходом к организации только коррекционной работы. Все остальные варианты предполагают существенную переработку содержания образования, и реализуются через разработку </w:t>
      </w:r>
      <w:r w:rsidR="00EB5972" w:rsidRPr="00664CB9">
        <w:rPr>
          <w:rFonts w:ascii="Times New Roman" w:hAnsi="Times New Roman" w:cs="Times New Roman"/>
          <w:spacing w:val="3"/>
          <w:sz w:val="20"/>
          <w:szCs w:val="20"/>
        </w:rPr>
        <w:t>адаптированных основных образовательных программ (</w:t>
      </w:r>
      <w:r w:rsidRPr="00664CB9">
        <w:rPr>
          <w:rFonts w:ascii="Times New Roman" w:hAnsi="Times New Roman" w:cs="Times New Roman"/>
          <w:spacing w:val="3"/>
          <w:sz w:val="20"/>
          <w:szCs w:val="20"/>
        </w:rPr>
        <w:t>АООП</w:t>
      </w:r>
      <w:r w:rsidR="00EB5972" w:rsidRPr="00664CB9">
        <w:rPr>
          <w:rFonts w:ascii="Times New Roman" w:hAnsi="Times New Roman" w:cs="Times New Roman"/>
          <w:spacing w:val="3"/>
          <w:sz w:val="20"/>
          <w:szCs w:val="20"/>
        </w:rPr>
        <w:t>)</w:t>
      </w:r>
      <w:r w:rsidRPr="00664CB9">
        <w:rPr>
          <w:rFonts w:ascii="Times New Roman" w:hAnsi="Times New Roman" w:cs="Times New Roman"/>
          <w:spacing w:val="3"/>
          <w:sz w:val="20"/>
          <w:szCs w:val="20"/>
        </w:rPr>
        <w:t>и программ коррекционной работы.</w:t>
      </w:r>
    </w:p>
    <w:p w:rsidR="003279C1" w:rsidRPr="00664CB9" w:rsidRDefault="00D05B84" w:rsidP="00AD4F35">
      <w:pPr>
        <w:spacing w:after="0" w:line="240" w:lineRule="auto"/>
        <w:ind w:firstLine="540"/>
        <w:jc w:val="both"/>
        <w:rPr>
          <w:rFonts w:ascii="Times New Roman" w:hAnsi="Times New Roman" w:cs="Times New Roman"/>
          <w:sz w:val="20"/>
          <w:szCs w:val="20"/>
        </w:rPr>
      </w:pPr>
      <w:r w:rsidRPr="00664CB9">
        <w:rPr>
          <w:rFonts w:ascii="Times New Roman" w:hAnsi="Times New Roman" w:cs="Times New Roman"/>
          <w:sz w:val="20"/>
          <w:szCs w:val="20"/>
        </w:rPr>
        <w:t>В методических</w:t>
      </w:r>
      <w:r w:rsidR="0016172C" w:rsidRPr="00664CB9">
        <w:rPr>
          <w:rFonts w:ascii="Times New Roman" w:hAnsi="Times New Roman" w:cs="Times New Roman"/>
          <w:sz w:val="20"/>
          <w:szCs w:val="20"/>
        </w:rPr>
        <w:t xml:space="preserve"> р</w:t>
      </w:r>
      <w:r w:rsidRPr="00664CB9">
        <w:rPr>
          <w:rFonts w:ascii="Times New Roman" w:hAnsi="Times New Roman" w:cs="Times New Roman"/>
          <w:sz w:val="20"/>
          <w:szCs w:val="20"/>
        </w:rPr>
        <w:t>екомендациях будут</w:t>
      </w:r>
      <w:r w:rsidR="0016172C" w:rsidRPr="00664CB9">
        <w:rPr>
          <w:rFonts w:ascii="Times New Roman" w:hAnsi="Times New Roman" w:cs="Times New Roman"/>
          <w:sz w:val="20"/>
          <w:szCs w:val="20"/>
        </w:rPr>
        <w:t xml:space="preserve"> указаны на основные моменты создания условий для обучения всех категорий детей с ОВЗ согласно требованиям ФГОС НОО обучающихся с ОВЗ в системах коррекционного образования, в ситуации инклюзивного обучения и в </w:t>
      </w:r>
      <w:r w:rsidR="00EB5972" w:rsidRPr="00664CB9">
        <w:rPr>
          <w:rFonts w:ascii="Times New Roman" w:hAnsi="Times New Roman" w:cs="Times New Roman"/>
          <w:sz w:val="20"/>
          <w:szCs w:val="20"/>
        </w:rPr>
        <w:t>условиях дома</w:t>
      </w:r>
      <w:r w:rsidR="00DB4103" w:rsidRPr="00664CB9">
        <w:rPr>
          <w:rFonts w:ascii="Times New Roman" w:hAnsi="Times New Roman" w:cs="Times New Roman"/>
          <w:sz w:val="20"/>
          <w:szCs w:val="20"/>
        </w:rPr>
        <w:t>шнего образования</w:t>
      </w:r>
      <w:r w:rsidR="00EB5972" w:rsidRPr="00664CB9">
        <w:rPr>
          <w:rFonts w:ascii="Times New Roman" w:hAnsi="Times New Roman" w:cs="Times New Roman"/>
          <w:sz w:val="20"/>
          <w:szCs w:val="20"/>
        </w:rPr>
        <w:t>.</w:t>
      </w:r>
    </w:p>
    <w:p w:rsidR="00FC7B0C" w:rsidRPr="00664CB9" w:rsidRDefault="00FC7B0C" w:rsidP="00FC7B0C">
      <w:pPr>
        <w:spacing w:after="0"/>
        <w:jc w:val="both"/>
        <w:rPr>
          <w:rFonts w:ascii="Times New Roman" w:hAnsi="Times New Roman" w:cs="Times New Roman"/>
          <w:sz w:val="20"/>
          <w:szCs w:val="20"/>
        </w:rPr>
      </w:pPr>
    </w:p>
    <w:p w:rsidR="003B776C" w:rsidRPr="00664CB9" w:rsidRDefault="003B776C" w:rsidP="003B776C">
      <w:pPr>
        <w:spacing w:after="0"/>
        <w:jc w:val="center"/>
        <w:rPr>
          <w:rFonts w:ascii="Times New Roman" w:hAnsi="Times New Roman" w:cs="Times New Roman"/>
          <w:b/>
          <w:sz w:val="20"/>
          <w:szCs w:val="20"/>
        </w:rPr>
      </w:pPr>
      <w:r w:rsidRPr="00664CB9">
        <w:rPr>
          <w:rFonts w:ascii="Times New Roman" w:hAnsi="Times New Roman" w:cs="Times New Roman"/>
          <w:b/>
          <w:sz w:val="20"/>
          <w:szCs w:val="20"/>
        </w:rPr>
        <w:t>Особенности деятельности тьютора и ассистента</w:t>
      </w:r>
    </w:p>
    <w:p w:rsidR="003B776C" w:rsidRPr="00664CB9" w:rsidRDefault="003B776C" w:rsidP="003B776C">
      <w:pPr>
        <w:spacing w:after="0"/>
        <w:jc w:val="center"/>
        <w:rPr>
          <w:rFonts w:ascii="Times New Roman" w:hAnsi="Times New Roman" w:cs="Times New Roman"/>
          <w:b/>
          <w:sz w:val="20"/>
          <w:szCs w:val="20"/>
        </w:rPr>
      </w:pPr>
    </w:p>
    <w:p w:rsidR="00FC7B0C" w:rsidRPr="00664CB9" w:rsidRDefault="00FC7B0C" w:rsidP="00FC7B0C">
      <w:pPr>
        <w:spacing w:after="0"/>
        <w:ind w:firstLine="567"/>
        <w:jc w:val="both"/>
        <w:rPr>
          <w:rFonts w:ascii="Times New Roman" w:hAnsi="Times New Roman" w:cs="Times New Roman"/>
          <w:sz w:val="20"/>
          <w:szCs w:val="20"/>
        </w:rPr>
      </w:pPr>
      <w:r w:rsidRPr="00664CB9">
        <w:rPr>
          <w:rFonts w:ascii="Times New Roman" w:hAnsi="Times New Roman" w:cs="Times New Roman"/>
          <w:sz w:val="20"/>
          <w:szCs w:val="20"/>
        </w:rPr>
        <w:t xml:space="preserve">На основании письма Министерства образования и науки РФ от 11 марта 2016 г. № ВК-452/07 «О введении ФГОС ОВЗ» следует вводить в работу с детьми с ОВЗ тьютора и ассистента. </w:t>
      </w:r>
    </w:p>
    <w:p w:rsidR="00FC7B0C" w:rsidRPr="00664CB9" w:rsidRDefault="00FC7B0C" w:rsidP="00FC7B0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ребенку благоприятную атмосферу для успешной учебы и социальной адаптации.</w:t>
      </w:r>
    </w:p>
    <w:p w:rsidR="00FC7B0C" w:rsidRPr="00664CB9" w:rsidRDefault="00FC7B0C" w:rsidP="00FC7B0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FC7B0C" w:rsidRPr="00664CB9" w:rsidRDefault="00FC7B0C" w:rsidP="00FC7B0C">
      <w:pPr>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 Тьютор может выполнять следующие функции:</w:t>
      </w:r>
    </w:p>
    <w:p w:rsidR="00FC7B0C" w:rsidRPr="00664CB9" w:rsidRDefault="00FC7B0C" w:rsidP="00FC7B0C">
      <w:pPr>
        <w:spacing w:after="0"/>
        <w:jc w:val="both"/>
        <w:rPr>
          <w:rFonts w:ascii="Times New Roman" w:hAnsi="Times New Roman" w:cs="Times New Roman"/>
          <w:sz w:val="20"/>
          <w:szCs w:val="20"/>
        </w:rPr>
      </w:pPr>
      <w:r w:rsidRPr="00664CB9">
        <w:rPr>
          <w:rFonts w:ascii="Times New Roman" w:hAnsi="Times New Roman" w:cs="Times New Roman"/>
          <w:sz w:val="20"/>
          <w:szCs w:val="20"/>
        </w:rPr>
        <w:t>- педагога сопровождения, воспитателя, который оказывает помощь, выполняет рекомендации ПМПк,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FC7B0C" w:rsidRPr="00664CB9" w:rsidRDefault="00FC7B0C" w:rsidP="00FC7B0C">
      <w:pPr>
        <w:spacing w:after="0"/>
        <w:jc w:val="both"/>
        <w:rPr>
          <w:rFonts w:ascii="Times New Roman" w:hAnsi="Times New Roman" w:cs="Times New Roman"/>
          <w:sz w:val="20"/>
          <w:szCs w:val="20"/>
        </w:rPr>
      </w:pPr>
      <w:r w:rsidRPr="00664CB9">
        <w:rPr>
          <w:rFonts w:ascii="Times New Roman" w:hAnsi="Times New Roman" w:cs="Times New Roman"/>
          <w:sz w:val="20"/>
          <w:szCs w:val="20"/>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w:t>
      </w:r>
    </w:p>
    <w:p w:rsidR="00FC7B0C" w:rsidRPr="00664CB9" w:rsidRDefault="00FC7B0C" w:rsidP="00FC7B0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в условиях инклюзивного образования по адаптированной образовательной программе. В этом случае он будет находиться с ребенком все свое рабочее время. </w:t>
      </w:r>
    </w:p>
    <w:p w:rsidR="00FC7B0C" w:rsidRPr="00664CB9" w:rsidRDefault="00FC7B0C" w:rsidP="00FC7B0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Обязанности </w:t>
      </w:r>
      <w:r w:rsidRPr="00664CB9">
        <w:rPr>
          <w:rFonts w:ascii="Times New Roman" w:hAnsi="Times New Roman" w:cs="Times New Roman"/>
          <w:b/>
          <w:sz w:val="20"/>
          <w:szCs w:val="20"/>
        </w:rPr>
        <w:t xml:space="preserve">ассистента </w:t>
      </w:r>
      <w:r w:rsidRPr="00664CB9">
        <w:rPr>
          <w:rFonts w:ascii="Times New Roman" w:hAnsi="Times New Roman" w:cs="Times New Roman"/>
          <w:sz w:val="20"/>
          <w:szCs w:val="20"/>
        </w:rPr>
        <w:t>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FC7B0C" w:rsidRPr="00664CB9" w:rsidRDefault="00FC7B0C" w:rsidP="00FC7B0C">
      <w:pPr>
        <w:spacing w:after="0"/>
        <w:ind w:firstLine="708"/>
        <w:jc w:val="both"/>
        <w:rPr>
          <w:rFonts w:ascii="Times New Roman" w:hAnsi="Times New Roman" w:cs="Times New Roman"/>
          <w:sz w:val="20"/>
          <w:szCs w:val="20"/>
        </w:rPr>
      </w:pPr>
    </w:p>
    <w:p w:rsidR="003279C1" w:rsidRPr="00664CB9" w:rsidRDefault="003279C1" w:rsidP="007578E9">
      <w:pPr>
        <w:pStyle w:val="a4"/>
        <w:numPr>
          <w:ilvl w:val="1"/>
          <w:numId w:val="30"/>
        </w:num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Варианты обучения детей с ОВЗ</w:t>
      </w:r>
    </w:p>
    <w:p w:rsidR="00943854" w:rsidRPr="00664CB9" w:rsidRDefault="00943854" w:rsidP="00AD4F35">
      <w:pPr>
        <w:spacing w:after="0" w:line="240" w:lineRule="auto"/>
        <w:jc w:val="center"/>
        <w:rPr>
          <w:rFonts w:ascii="Times New Roman" w:hAnsi="Times New Roman" w:cs="Times New Roman"/>
          <w:b/>
          <w:sz w:val="20"/>
          <w:szCs w:val="20"/>
        </w:rPr>
      </w:pPr>
    </w:p>
    <w:p w:rsidR="0016172C" w:rsidRPr="00664CB9" w:rsidRDefault="0016172C" w:rsidP="003279C1">
      <w:pPr>
        <w:shd w:val="clear" w:color="auto" w:fill="FFFFFF"/>
        <w:spacing w:after="0"/>
        <w:ind w:firstLine="708"/>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В соответствии с текстом статьи</w:t>
      </w:r>
      <w:r w:rsidR="003279C1" w:rsidRPr="00664CB9">
        <w:rPr>
          <w:rFonts w:ascii="Times New Roman" w:eastAsia="Times New Roman" w:hAnsi="Times New Roman" w:cs="Times New Roman"/>
          <w:bCs/>
          <w:sz w:val="20"/>
          <w:szCs w:val="20"/>
        </w:rPr>
        <w:t xml:space="preserve"> 34 Федерального закона РФ «Об </w:t>
      </w:r>
      <w:r w:rsidRPr="00664CB9">
        <w:rPr>
          <w:rFonts w:ascii="Times New Roman" w:eastAsia="Times New Roman" w:hAnsi="Times New Roman" w:cs="Times New Roman"/>
          <w:bCs/>
          <w:sz w:val="20"/>
          <w:szCs w:val="20"/>
        </w:rPr>
        <w:t>образовании в Российской Федерации» обучающийсяимеет право на:</w:t>
      </w:r>
    </w:p>
    <w:p w:rsidR="0016172C" w:rsidRPr="00664CB9" w:rsidRDefault="003279C1" w:rsidP="003279C1">
      <w:pPr>
        <w:shd w:val="clear" w:color="auto" w:fill="FFFFFF"/>
        <w:spacing w:after="0"/>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 xml:space="preserve">- </w:t>
      </w:r>
      <w:r w:rsidR="0016172C" w:rsidRPr="00664CB9">
        <w:rPr>
          <w:rFonts w:ascii="Times New Roman" w:eastAsia="Times New Roman" w:hAnsi="Times New Roman" w:cs="Times New Roman"/>
          <w:bCs/>
          <w:sz w:val="20"/>
          <w:szCs w:val="20"/>
        </w:rPr>
        <w:t xml:space="preserve">«выбор </w:t>
      </w:r>
      <w:r w:rsidRPr="00664CB9">
        <w:rPr>
          <w:rFonts w:ascii="Times New Roman" w:eastAsia="Times New Roman" w:hAnsi="Times New Roman" w:cs="Times New Roman"/>
          <w:bCs/>
          <w:sz w:val="20"/>
          <w:szCs w:val="20"/>
        </w:rPr>
        <w:t>организации, осуществляющей</w:t>
      </w:r>
      <w:r w:rsidR="00664CB9" w:rsidRPr="00664CB9">
        <w:rPr>
          <w:rFonts w:ascii="Times New Roman" w:eastAsia="Times New Roman" w:hAnsi="Times New Roman" w:cs="Times New Roman"/>
          <w:bCs/>
          <w:sz w:val="20"/>
          <w:szCs w:val="20"/>
        </w:rPr>
        <w:t xml:space="preserve"> </w:t>
      </w:r>
      <w:r w:rsidRPr="00664CB9">
        <w:rPr>
          <w:rFonts w:ascii="Times New Roman" w:eastAsia="Times New Roman" w:hAnsi="Times New Roman" w:cs="Times New Roman"/>
          <w:bCs/>
          <w:sz w:val="20"/>
          <w:szCs w:val="20"/>
        </w:rPr>
        <w:t>образовательную деятельность, формы</w:t>
      </w:r>
      <w:r w:rsidR="0016172C" w:rsidRPr="00664CB9">
        <w:rPr>
          <w:rFonts w:ascii="Times New Roman" w:eastAsia="Times New Roman" w:hAnsi="Times New Roman" w:cs="Times New Roman"/>
          <w:bCs/>
          <w:sz w:val="20"/>
          <w:szCs w:val="20"/>
        </w:rPr>
        <w:t xml:space="preserve"> получения образования и формы обучения</w:t>
      </w:r>
      <w:r w:rsidR="00FC174F" w:rsidRPr="00664CB9">
        <w:rPr>
          <w:rFonts w:ascii="Times New Roman" w:eastAsia="Times New Roman" w:hAnsi="Times New Roman" w:cs="Times New Roman"/>
          <w:bCs/>
          <w:sz w:val="20"/>
          <w:szCs w:val="20"/>
        </w:rPr>
        <w:t xml:space="preserve">после получения основного </w:t>
      </w:r>
      <w:r w:rsidR="0016172C" w:rsidRPr="00664CB9">
        <w:rPr>
          <w:rFonts w:ascii="Times New Roman" w:eastAsia="Times New Roman" w:hAnsi="Times New Roman" w:cs="Times New Roman"/>
          <w:bCs/>
          <w:sz w:val="20"/>
          <w:szCs w:val="20"/>
        </w:rPr>
        <w:t>общего образования или после достижения восемнадцати лет» (пункт 1);</w:t>
      </w:r>
    </w:p>
    <w:p w:rsidR="00F93813" w:rsidRPr="00664CB9" w:rsidRDefault="003279C1" w:rsidP="003279C1">
      <w:pPr>
        <w:shd w:val="clear" w:color="auto" w:fill="FFFFFF"/>
        <w:spacing w:after="0"/>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 xml:space="preserve">- </w:t>
      </w:r>
      <w:r w:rsidR="0016172C" w:rsidRPr="00664CB9">
        <w:rPr>
          <w:rFonts w:ascii="Times New Roman" w:eastAsia="Times New Roman" w:hAnsi="Times New Roman" w:cs="Times New Roman"/>
          <w:bCs/>
          <w:sz w:val="20"/>
          <w:szCs w:val="20"/>
        </w:rPr>
        <w:t>«предоставление условий для обуч</w:t>
      </w:r>
      <w:r w:rsidRPr="00664CB9">
        <w:rPr>
          <w:rFonts w:ascii="Times New Roman" w:eastAsia="Times New Roman" w:hAnsi="Times New Roman" w:cs="Times New Roman"/>
          <w:bCs/>
          <w:sz w:val="20"/>
          <w:szCs w:val="20"/>
        </w:rPr>
        <w:t>ения с учетом особенностей их психофизического</w:t>
      </w:r>
      <w:r w:rsidR="0016172C" w:rsidRPr="00664CB9">
        <w:rPr>
          <w:rFonts w:ascii="Times New Roman" w:eastAsia="Times New Roman" w:hAnsi="Times New Roman" w:cs="Times New Roman"/>
          <w:bCs/>
          <w:sz w:val="20"/>
          <w:szCs w:val="20"/>
        </w:rPr>
        <w:t xml:space="preserve"> развития и состояния з</w:t>
      </w:r>
      <w:r w:rsidRPr="00664CB9">
        <w:rPr>
          <w:rFonts w:ascii="Times New Roman" w:eastAsia="Times New Roman" w:hAnsi="Times New Roman" w:cs="Times New Roman"/>
          <w:bCs/>
          <w:sz w:val="20"/>
          <w:szCs w:val="20"/>
        </w:rPr>
        <w:t xml:space="preserve">доровья, в том числе получение </w:t>
      </w:r>
      <w:r w:rsidR="0016172C" w:rsidRPr="00664CB9">
        <w:rPr>
          <w:rFonts w:ascii="Times New Roman" w:eastAsia="Times New Roman" w:hAnsi="Times New Roman" w:cs="Times New Roman"/>
          <w:bCs/>
          <w:sz w:val="20"/>
          <w:szCs w:val="20"/>
        </w:rPr>
        <w:t>социально-педагогической и псих</w:t>
      </w:r>
      <w:r w:rsidRPr="00664CB9">
        <w:rPr>
          <w:rFonts w:ascii="Times New Roman" w:eastAsia="Times New Roman" w:hAnsi="Times New Roman" w:cs="Times New Roman"/>
          <w:bCs/>
          <w:sz w:val="20"/>
          <w:szCs w:val="20"/>
        </w:rPr>
        <w:t xml:space="preserve">ологической помощи, бесплатной </w:t>
      </w:r>
      <w:r w:rsidR="0016172C" w:rsidRPr="00664CB9">
        <w:rPr>
          <w:rFonts w:ascii="Times New Roman" w:eastAsia="Times New Roman" w:hAnsi="Times New Roman" w:cs="Times New Roman"/>
          <w:bCs/>
          <w:sz w:val="20"/>
          <w:szCs w:val="20"/>
        </w:rPr>
        <w:t>психолого-медико-педагогической коррекции» (пункт 2);</w:t>
      </w:r>
    </w:p>
    <w:p w:rsidR="003279C1" w:rsidRPr="00664CB9" w:rsidRDefault="003279C1" w:rsidP="003279C1">
      <w:pPr>
        <w:shd w:val="clear" w:color="auto" w:fill="FFFFFF"/>
        <w:spacing w:after="0"/>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15). </w:t>
      </w:r>
    </w:p>
    <w:p w:rsidR="00F93813" w:rsidRPr="00664CB9" w:rsidRDefault="00D05B84" w:rsidP="00D05B84">
      <w:pPr>
        <w:shd w:val="clear" w:color="auto" w:fill="FFFFFF"/>
        <w:spacing w:after="0"/>
        <w:ind w:firstLine="708"/>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Дети с ограниченными возможностями здоровья принимаются на обучение по адаптированной образовательной программе с согласия родителей (законных представителей) и на основании рекомендаций психолого-медико-педагогической комиссии».</w:t>
      </w:r>
    </w:p>
    <w:p w:rsidR="004327D0" w:rsidRPr="00664CB9" w:rsidRDefault="00D05B84" w:rsidP="00D05B84">
      <w:pPr>
        <w:shd w:val="clear" w:color="auto" w:fill="FFFFFF"/>
        <w:spacing w:after="0"/>
        <w:ind w:firstLine="539"/>
        <w:jc w:val="both"/>
        <w:rPr>
          <w:rFonts w:ascii="Times New Roman" w:eastAsia="Times New Roman" w:hAnsi="Times New Roman" w:cs="Times New Roman"/>
          <w:bCs/>
          <w:sz w:val="20"/>
          <w:szCs w:val="20"/>
        </w:rPr>
      </w:pPr>
      <w:r w:rsidRPr="00664CB9">
        <w:rPr>
          <w:rFonts w:ascii="Times New Roman" w:eastAsia="Times New Roman" w:hAnsi="Times New Roman" w:cs="Times New Roman"/>
          <w:bCs/>
          <w:sz w:val="20"/>
          <w:szCs w:val="20"/>
        </w:rPr>
        <w:t xml:space="preserve">Согласно ФГОС НОО для детей с ОВЗ и ФГОС образования обучающихся с умственной отсталостью существует </w:t>
      </w:r>
      <w:r w:rsidR="00B12637" w:rsidRPr="00664CB9">
        <w:rPr>
          <w:rFonts w:ascii="Times New Roman" w:eastAsia="Times New Roman" w:hAnsi="Times New Roman" w:cs="Times New Roman"/>
          <w:bCs/>
          <w:sz w:val="20"/>
          <w:szCs w:val="20"/>
        </w:rPr>
        <w:t>28</w:t>
      </w:r>
      <w:r w:rsidR="00BD1811" w:rsidRPr="00664CB9">
        <w:rPr>
          <w:rFonts w:ascii="Times New Roman" w:eastAsia="Times New Roman" w:hAnsi="Times New Roman" w:cs="Times New Roman"/>
          <w:bCs/>
          <w:sz w:val="20"/>
          <w:szCs w:val="20"/>
        </w:rPr>
        <w:t xml:space="preserve"> </w:t>
      </w:r>
      <w:r w:rsidR="00B12637" w:rsidRPr="00664CB9">
        <w:rPr>
          <w:rFonts w:ascii="Times New Roman" w:eastAsia="Times New Roman" w:hAnsi="Times New Roman" w:cs="Times New Roman"/>
          <w:bCs/>
          <w:sz w:val="20"/>
          <w:szCs w:val="20"/>
        </w:rPr>
        <w:t>вариантов</w:t>
      </w:r>
      <w:r w:rsidRPr="00664CB9">
        <w:rPr>
          <w:rFonts w:ascii="Times New Roman" w:eastAsia="Times New Roman" w:hAnsi="Times New Roman" w:cs="Times New Roman"/>
          <w:bCs/>
          <w:sz w:val="20"/>
          <w:szCs w:val="20"/>
        </w:rPr>
        <w:t xml:space="preserve"> образовательных </w:t>
      </w:r>
      <w:r w:rsidR="00B12637" w:rsidRPr="00664CB9">
        <w:rPr>
          <w:rFonts w:ascii="Times New Roman" w:eastAsia="Times New Roman" w:hAnsi="Times New Roman" w:cs="Times New Roman"/>
          <w:bCs/>
          <w:sz w:val="20"/>
          <w:szCs w:val="20"/>
        </w:rPr>
        <w:t>программ:</w:t>
      </w:r>
    </w:p>
    <w:tbl>
      <w:tblPr>
        <w:tblStyle w:val="a3"/>
        <w:tblW w:w="9351" w:type="dxa"/>
        <w:tblLook w:val="04A0" w:firstRow="1" w:lastRow="0" w:firstColumn="1" w:lastColumn="0" w:noHBand="0" w:noVBand="1"/>
      </w:tblPr>
      <w:tblGrid>
        <w:gridCol w:w="5524"/>
        <w:gridCol w:w="3827"/>
      </w:tblGrid>
      <w:tr w:rsidR="00B12637" w:rsidRPr="00664CB9" w:rsidTr="008D0087">
        <w:tc>
          <w:tcPr>
            <w:tcW w:w="5524" w:type="dxa"/>
          </w:tcPr>
          <w:p w:rsidR="00B12637" w:rsidRPr="00664CB9" w:rsidRDefault="00B12637" w:rsidP="008D0087">
            <w:pPr>
              <w:jc w:val="center"/>
              <w:rPr>
                <w:rFonts w:ascii="Times New Roman" w:hAnsi="Times New Roman" w:cs="Times New Roman"/>
                <w:spacing w:val="3"/>
                <w:sz w:val="20"/>
                <w:szCs w:val="20"/>
              </w:rPr>
            </w:pPr>
            <w:r w:rsidRPr="00664CB9">
              <w:rPr>
                <w:rFonts w:ascii="Times New Roman" w:hAnsi="Times New Roman" w:cs="Times New Roman"/>
                <w:spacing w:val="3"/>
                <w:sz w:val="20"/>
                <w:szCs w:val="20"/>
              </w:rPr>
              <w:t>Категория детей с ОВЗ</w:t>
            </w:r>
          </w:p>
        </w:tc>
        <w:tc>
          <w:tcPr>
            <w:tcW w:w="3827" w:type="dxa"/>
          </w:tcPr>
          <w:p w:rsidR="00B12637" w:rsidRPr="00664CB9" w:rsidRDefault="00B12637" w:rsidP="008D0087">
            <w:pPr>
              <w:jc w:val="center"/>
              <w:rPr>
                <w:rFonts w:ascii="Times New Roman" w:hAnsi="Times New Roman" w:cs="Times New Roman"/>
                <w:spacing w:val="3"/>
                <w:sz w:val="20"/>
                <w:szCs w:val="20"/>
              </w:rPr>
            </w:pPr>
            <w:r w:rsidRPr="00664CB9">
              <w:rPr>
                <w:rFonts w:ascii="Times New Roman" w:hAnsi="Times New Roman" w:cs="Times New Roman"/>
                <w:spacing w:val="3"/>
                <w:sz w:val="20"/>
                <w:szCs w:val="20"/>
              </w:rPr>
              <w:t>Варианты образовательных</w:t>
            </w:r>
          </w:p>
          <w:p w:rsidR="00B12637" w:rsidRPr="00664CB9" w:rsidRDefault="00B12637" w:rsidP="008D0087">
            <w:pPr>
              <w:jc w:val="center"/>
              <w:rPr>
                <w:rFonts w:ascii="Times New Roman" w:hAnsi="Times New Roman" w:cs="Times New Roman"/>
                <w:spacing w:val="3"/>
                <w:sz w:val="20"/>
                <w:szCs w:val="20"/>
              </w:rPr>
            </w:pPr>
            <w:r w:rsidRPr="00664CB9">
              <w:rPr>
                <w:rFonts w:ascii="Times New Roman" w:hAnsi="Times New Roman" w:cs="Times New Roman"/>
                <w:spacing w:val="3"/>
                <w:sz w:val="20"/>
                <w:szCs w:val="20"/>
              </w:rPr>
              <w:t>программ для обучения детей сОВЗ</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Глухие дети</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1.1, 1.2, 1.3, 1.4</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Слабослышащие и позднооглохшие дети</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2.1, 2.2, 2.3</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 xml:space="preserve">Слепые дети  </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3.1, 3.2, 3.3, 3.4</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 xml:space="preserve">Слабовидящие дети  </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4.1, 4.2, 4.3</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 xml:space="preserve">Дети с тяжелыми нарушениями речи  </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5.1, 5.2</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Дети с нарушениями опорно-двигательного аппарата</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6.1, 6.2, 6.3, 6.4</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Дети с задержкой психического развития</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7.1, 7.2</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 xml:space="preserve">Дети с расстройствами аутистического спектра </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8.1, 8.2, 8.3, 8.4</w:t>
            </w:r>
          </w:p>
        </w:tc>
      </w:tr>
      <w:tr w:rsidR="00B12637" w:rsidRPr="00664CB9" w:rsidTr="008D0087">
        <w:tc>
          <w:tcPr>
            <w:tcW w:w="5524"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Дети с умственной отсталостью (интеллектуальными нарушениями)</w:t>
            </w:r>
          </w:p>
        </w:tc>
        <w:tc>
          <w:tcPr>
            <w:tcW w:w="3827" w:type="dxa"/>
          </w:tcPr>
          <w:p w:rsidR="00B12637" w:rsidRPr="00664CB9" w:rsidRDefault="00B12637" w:rsidP="008D0087">
            <w:pPr>
              <w:jc w:val="both"/>
              <w:rPr>
                <w:rFonts w:ascii="Times New Roman" w:hAnsi="Times New Roman" w:cs="Times New Roman"/>
                <w:spacing w:val="3"/>
                <w:sz w:val="20"/>
                <w:szCs w:val="20"/>
              </w:rPr>
            </w:pPr>
            <w:r w:rsidRPr="00664CB9">
              <w:rPr>
                <w:rFonts w:ascii="Times New Roman" w:hAnsi="Times New Roman" w:cs="Times New Roman"/>
                <w:spacing w:val="3"/>
                <w:sz w:val="20"/>
                <w:szCs w:val="20"/>
              </w:rPr>
              <w:t>1, 2</w:t>
            </w:r>
          </w:p>
        </w:tc>
      </w:tr>
    </w:tbl>
    <w:p w:rsidR="00D05B84" w:rsidRPr="00664CB9" w:rsidRDefault="00D05B84" w:rsidP="003C13EA">
      <w:pPr>
        <w:spacing w:after="0" w:line="240" w:lineRule="auto"/>
        <w:ind w:firstLine="360"/>
        <w:jc w:val="both"/>
        <w:rPr>
          <w:rFonts w:ascii="Times New Roman" w:hAnsi="Times New Roman" w:cs="Times New Roman"/>
          <w:sz w:val="20"/>
          <w:szCs w:val="20"/>
        </w:rPr>
      </w:pPr>
      <w:r w:rsidRPr="00664CB9">
        <w:rPr>
          <w:rFonts w:ascii="Times New Roman" w:hAnsi="Times New Roman" w:cs="Times New Roman"/>
          <w:sz w:val="20"/>
          <w:szCs w:val="20"/>
        </w:rPr>
        <w:t xml:space="preserve">Согласно </w:t>
      </w:r>
      <w:r w:rsidR="003C13EA" w:rsidRPr="00664CB9">
        <w:rPr>
          <w:rFonts w:ascii="Times New Roman" w:hAnsi="Times New Roman" w:cs="Times New Roman"/>
          <w:sz w:val="20"/>
          <w:szCs w:val="20"/>
        </w:rPr>
        <w:t>закону,</w:t>
      </w:r>
      <w:r w:rsidRPr="00664CB9">
        <w:rPr>
          <w:rFonts w:ascii="Times New Roman" w:hAnsi="Times New Roman" w:cs="Times New Roman"/>
          <w:sz w:val="20"/>
          <w:szCs w:val="20"/>
        </w:rPr>
        <w:t xml:space="preserve"> об образовании дети с </w:t>
      </w:r>
      <w:r w:rsidR="003C13EA" w:rsidRPr="00664CB9">
        <w:rPr>
          <w:rFonts w:ascii="Times New Roman" w:hAnsi="Times New Roman" w:cs="Times New Roman"/>
          <w:sz w:val="20"/>
          <w:szCs w:val="20"/>
        </w:rPr>
        <w:t>ОВЗ, опираясь</w:t>
      </w:r>
      <w:r w:rsidRPr="00664CB9">
        <w:rPr>
          <w:rFonts w:ascii="Times New Roman" w:hAnsi="Times New Roman" w:cs="Times New Roman"/>
          <w:sz w:val="20"/>
          <w:szCs w:val="20"/>
        </w:rPr>
        <w:t xml:space="preserve"> на рекомендации ПМПК и выбор родителей, могут обучаться в условиях:</w:t>
      </w:r>
    </w:p>
    <w:p w:rsidR="003C13EA" w:rsidRPr="00664CB9" w:rsidRDefault="00D05B84" w:rsidP="007578E9">
      <w:pPr>
        <w:pStyle w:val="a4"/>
        <w:numPr>
          <w:ilvl w:val="0"/>
          <w:numId w:val="1"/>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специального (коррекционного) образования;</w:t>
      </w:r>
    </w:p>
    <w:p w:rsidR="003C13EA" w:rsidRPr="00664CB9" w:rsidRDefault="00D05B84" w:rsidP="007578E9">
      <w:pPr>
        <w:pStyle w:val="a4"/>
        <w:numPr>
          <w:ilvl w:val="0"/>
          <w:numId w:val="1"/>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инклюзивного образования детей с ОВЗ (в массовой школе в одном классе с нормальными детьми);</w:t>
      </w:r>
    </w:p>
    <w:p w:rsidR="003C13EA" w:rsidRPr="00664CB9" w:rsidRDefault="00D05B84" w:rsidP="007578E9">
      <w:pPr>
        <w:pStyle w:val="a4"/>
        <w:numPr>
          <w:ilvl w:val="0"/>
          <w:numId w:val="1"/>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классах коррекционно-развивающего обучения при массовых школах;</w:t>
      </w:r>
    </w:p>
    <w:p w:rsidR="003C13EA" w:rsidRPr="00664CB9" w:rsidRDefault="00D05B84" w:rsidP="007578E9">
      <w:pPr>
        <w:pStyle w:val="a4"/>
        <w:numPr>
          <w:ilvl w:val="0"/>
          <w:numId w:val="1"/>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в системе надомного обучения </w:t>
      </w:r>
      <w:r w:rsidR="003C13EA" w:rsidRPr="00664CB9">
        <w:rPr>
          <w:rFonts w:ascii="Times New Roman" w:hAnsi="Times New Roman" w:cs="Times New Roman"/>
          <w:sz w:val="20"/>
          <w:szCs w:val="20"/>
        </w:rPr>
        <w:t xml:space="preserve">(по решению ВКК) </w:t>
      </w:r>
      <w:r w:rsidRPr="00664CB9">
        <w:rPr>
          <w:rFonts w:ascii="Times New Roman" w:hAnsi="Times New Roman" w:cs="Times New Roman"/>
          <w:sz w:val="20"/>
          <w:szCs w:val="20"/>
        </w:rPr>
        <w:t>при массовых и специальных школах;</w:t>
      </w:r>
    </w:p>
    <w:p w:rsidR="00D91427" w:rsidRPr="00664CB9" w:rsidRDefault="00D05B84" w:rsidP="007578E9">
      <w:pPr>
        <w:pStyle w:val="a4"/>
        <w:numPr>
          <w:ilvl w:val="0"/>
          <w:numId w:val="1"/>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условиях домашнего (семейного) образования.</w:t>
      </w:r>
    </w:p>
    <w:p w:rsidR="003C13EA" w:rsidRPr="00664CB9" w:rsidRDefault="003C13EA" w:rsidP="003C13EA">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Педагоги, которые реализуют основную образовательную программу</w:t>
      </w:r>
      <w:r w:rsidR="00B12637" w:rsidRPr="00664CB9">
        <w:rPr>
          <w:rFonts w:ascii="Times New Roman" w:hAnsi="Times New Roman" w:cs="Times New Roman"/>
          <w:sz w:val="20"/>
          <w:szCs w:val="20"/>
        </w:rPr>
        <w:t>(варианты 1.1, 2.1, 3.1, 4.1, 5.1, 6.1, 7.1, 8.1</w:t>
      </w:r>
      <w:r w:rsidRPr="00664CB9">
        <w:rPr>
          <w:rFonts w:ascii="Times New Roman" w:hAnsi="Times New Roman" w:cs="Times New Roman"/>
          <w:sz w:val="20"/>
          <w:szCs w:val="20"/>
        </w:rPr>
        <w:t>) должны иметь профессиональное образование, предусматривающее:</w:t>
      </w:r>
    </w:p>
    <w:p w:rsidR="003C13EA" w:rsidRPr="00664CB9" w:rsidRDefault="003C13EA" w:rsidP="007578E9">
      <w:pPr>
        <w:pStyle w:val="a4"/>
        <w:numPr>
          <w:ilvl w:val="0"/>
          <w:numId w:val="2"/>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получение степени/квалификации бакалавра или магистра по направлению педагогическое образование (соответствующего профиля подготовки);</w:t>
      </w:r>
    </w:p>
    <w:p w:rsidR="003C13EA" w:rsidRPr="00664CB9" w:rsidRDefault="003C13EA" w:rsidP="007578E9">
      <w:pPr>
        <w:pStyle w:val="a4"/>
        <w:numPr>
          <w:ilvl w:val="0"/>
          <w:numId w:val="2"/>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получение квалификации учитель начальных классов по специальности «Начальное образование».</w:t>
      </w:r>
    </w:p>
    <w:p w:rsidR="003C13EA" w:rsidRPr="00664CB9" w:rsidRDefault="003C13EA" w:rsidP="003C13EA">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сертификатом установленного образца. В процессе реализации всех вариантов Программы детям с ограниченными возможностями здоровья может потребоваться временное или постоянное подключение ть</w:t>
      </w:r>
      <w:r w:rsidR="001423C6" w:rsidRPr="00664CB9">
        <w:rPr>
          <w:rFonts w:ascii="Times New Roman" w:hAnsi="Times New Roman" w:cs="Times New Roman"/>
          <w:sz w:val="20"/>
          <w:szCs w:val="20"/>
        </w:rPr>
        <w:t xml:space="preserve">ютора (ассистента, помощника). </w:t>
      </w:r>
      <w:r w:rsidRPr="00664CB9">
        <w:rPr>
          <w:rFonts w:ascii="Times New Roman" w:hAnsi="Times New Roman" w:cs="Times New Roman"/>
          <w:sz w:val="20"/>
          <w:szCs w:val="20"/>
        </w:rPr>
        <w:t>Уровень его образования должен быть не ниже среднего профессионального:</w:t>
      </w:r>
    </w:p>
    <w:p w:rsidR="003C13EA"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специальности «Специальная педагогика в специальных (коррекционных) образовательных учреждениях» или «Специальное</w:t>
      </w:r>
    </w:p>
    <w:p w:rsidR="003C13EA" w:rsidRPr="00664CB9" w:rsidRDefault="003C13EA" w:rsidP="003C13EA">
      <w:pPr>
        <w:pStyle w:val="a4"/>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дошкольное образование»;</w:t>
      </w:r>
    </w:p>
    <w:p w:rsidR="00D91427"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3C13EA" w:rsidRPr="00664CB9" w:rsidRDefault="003C13EA" w:rsidP="00D91427">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Педагоги, реализующие адаптированные образовательные Программы </w:t>
      </w:r>
    </w:p>
    <w:p w:rsidR="003C13EA" w:rsidRPr="00664CB9" w:rsidRDefault="003C13EA" w:rsidP="003C13EA">
      <w:p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(варианты</w:t>
      </w:r>
      <w:r w:rsidR="00B12637" w:rsidRPr="00664CB9">
        <w:rPr>
          <w:rFonts w:ascii="Times New Roman" w:hAnsi="Times New Roman" w:cs="Times New Roman"/>
          <w:sz w:val="20"/>
          <w:szCs w:val="20"/>
        </w:rPr>
        <w:t xml:space="preserve"> 1.2, 1.3, 1.4, 2.2, 2.3, 3.2, 3.3, 3.4, 4.2, 4.3, 5.2, 6.2, 6.3, 6.4, 7,2, 8.2, 8.3, 8.4, 1, 2</w:t>
      </w:r>
      <w:r w:rsidRPr="00664CB9">
        <w:rPr>
          <w:rFonts w:ascii="Times New Roman" w:hAnsi="Times New Roman" w:cs="Times New Roman"/>
          <w:sz w:val="20"/>
          <w:szCs w:val="20"/>
        </w:rPr>
        <w:t xml:space="preserve">) должны иметь </w:t>
      </w:r>
      <w:r w:rsidR="00FC174F" w:rsidRPr="00664CB9">
        <w:rPr>
          <w:rFonts w:ascii="Times New Roman" w:hAnsi="Times New Roman" w:cs="Times New Roman"/>
          <w:sz w:val="20"/>
          <w:szCs w:val="20"/>
        </w:rPr>
        <w:t>базовое</w:t>
      </w:r>
      <w:r w:rsidR="00D91427" w:rsidRPr="00664CB9">
        <w:rPr>
          <w:rFonts w:ascii="Times New Roman" w:hAnsi="Times New Roman" w:cs="Times New Roman"/>
          <w:sz w:val="20"/>
          <w:szCs w:val="20"/>
        </w:rPr>
        <w:t xml:space="preserve"> профессиональное образование</w:t>
      </w:r>
      <w:r w:rsidR="00FC174F" w:rsidRPr="00664CB9">
        <w:rPr>
          <w:rFonts w:ascii="Times New Roman" w:hAnsi="Times New Roman" w:cs="Times New Roman"/>
          <w:sz w:val="20"/>
          <w:szCs w:val="20"/>
        </w:rPr>
        <w:t xml:space="preserve"> или пройти курсы переподготовки</w:t>
      </w:r>
      <w:r w:rsidR="00D91427" w:rsidRPr="00664CB9">
        <w:rPr>
          <w:rFonts w:ascii="Times New Roman" w:hAnsi="Times New Roman" w:cs="Times New Roman"/>
          <w:sz w:val="20"/>
          <w:szCs w:val="20"/>
        </w:rPr>
        <w:t xml:space="preserve">: </w:t>
      </w:r>
    </w:p>
    <w:p w:rsidR="00D91427"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направлению «Специальное (дефектологическое) образование» (степень бакалавра или магистра);</w:t>
      </w:r>
    </w:p>
    <w:p w:rsidR="00D91427"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D91427"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одной из специальностей: «Тифлопедагогика», «Сурдопедагогика», «Логопедия», «Олигофренопедагогика»;</w:t>
      </w:r>
    </w:p>
    <w:p w:rsidR="00D91427" w:rsidRPr="00664CB9" w:rsidRDefault="003C13EA" w:rsidP="007578E9">
      <w:pPr>
        <w:pStyle w:val="a4"/>
        <w:numPr>
          <w:ilvl w:val="0"/>
          <w:numId w:val="3"/>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w:t>
      </w:r>
      <w:r w:rsidR="00D91427" w:rsidRPr="00664CB9">
        <w:rPr>
          <w:rFonts w:ascii="Times New Roman" w:hAnsi="Times New Roman" w:cs="Times New Roman"/>
          <w:sz w:val="20"/>
          <w:szCs w:val="20"/>
        </w:rPr>
        <w:t>ическое) образование» (степень/</w:t>
      </w:r>
      <w:r w:rsidRPr="00664CB9">
        <w:rPr>
          <w:rFonts w:ascii="Times New Roman" w:hAnsi="Times New Roman" w:cs="Times New Roman"/>
          <w:sz w:val="20"/>
          <w:szCs w:val="20"/>
        </w:rPr>
        <w:t>квалификация бакалавр).</w:t>
      </w:r>
    </w:p>
    <w:p w:rsidR="003C13EA" w:rsidRPr="00664CB9" w:rsidRDefault="003C13EA" w:rsidP="00146AB6">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В </w:t>
      </w:r>
      <w:r w:rsidR="00B12637" w:rsidRPr="00664CB9">
        <w:rPr>
          <w:rFonts w:ascii="Times New Roman" w:hAnsi="Times New Roman" w:cs="Times New Roman"/>
          <w:sz w:val="20"/>
          <w:szCs w:val="20"/>
        </w:rPr>
        <w:t xml:space="preserve">вариантах (1.2, 1.3, 1.4, 2.2, 2.3, 3.2, 3.3, 3.4, 4.2, 4.3, 5.2, 6.2, 6.3, 6.4, 7,2, 8.2, 8.3, 8.4, 1, 2) </w:t>
      </w:r>
      <w:r w:rsidR="00D91427" w:rsidRPr="00664CB9">
        <w:rPr>
          <w:rFonts w:ascii="Times New Roman" w:hAnsi="Times New Roman" w:cs="Times New Roman"/>
          <w:sz w:val="20"/>
          <w:szCs w:val="20"/>
        </w:rPr>
        <w:t>детям</w:t>
      </w:r>
      <w:r w:rsidRPr="00664CB9">
        <w:rPr>
          <w:rFonts w:ascii="Times New Roman" w:hAnsi="Times New Roman" w:cs="Times New Roman"/>
          <w:sz w:val="20"/>
          <w:szCs w:val="20"/>
        </w:rPr>
        <w:t xml:space="preserve"> с ограниченными возможностями здоровья может потребоваться временное или </w:t>
      </w:r>
      <w:r w:rsidR="00D91427" w:rsidRPr="00664CB9">
        <w:rPr>
          <w:rFonts w:ascii="Times New Roman" w:hAnsi="Times New Roman" w:cs="Times New Roman"/>
          <w:sz w:val="20"/>
          <w:szCs w:val="20"/>
        </w:rPr>
        <w:t>постоянное подключение тьютора</w:t>
      </w:r>
      <w:r w:rsidRPr="00664CB9">
        <w:rPr>
          <w:rFonts w:ascii="Times New Roman" w:hAnsi="Times New Roman" w:cs="Times New Roman"/>
          <w:sz w:val="20"/>
          <w:szCs w:val="20"/>
        </w:rPr>
        <w:t>(ассистента, помощника). Уровень его о</w:t>
      </w:r>
      <w:r w:rsidR="00D91427" w:rsidRPr="00664CB9">
        <w:rPr>
          <w:rFonts w:ascii="Times New Roman" w:hAnsi="Times New Roman" w:cs="Times New Roman"/>
          <w:sz w:val="20"/>
          <w:szCs w:val="20"/>
        </w:rPr>
        <w:t xml:space="preserve">бразования должен быть не ниже </w:t>
      </w:r>
      <w:r w:rsidRPr="00664CB9">
        <w:rPr>
          <w:rFonts w:ascii="Times New Roman" w:hAnsi="Times New Roman" w:cs="Times New Roman"/>
          <w:sz w:val="20"/>
          <w:szCs w:val="20"/>
        </w:rPr>
        <w:t>среднего профессионального:</w:t>
      </w:r>
    </w:p>
    <w:p w:rsidR="003C13EA" w:rsidRPr="00664CB9" w:rsidRDefault="003C13EA" w:rsidP="007578E9">
      <w:pPr>
        <w:pStyle w:val="a4"/>
        <w:numPr>
          <w:ilvl w:val="0"/>
          <w:numId w:val="4"/>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направлению «Специальное (</w:t>
      </w:r>
      <w:r w:rsidR="005F3849" w:rsidRPr="00664CB9">
        <w:rPr>
          <w:rFonts w:ascii="Times New Roman" w:hAnsi="Times New Roman" w:cs="Times New Roman"/>
          <w:sz w:val="20"/>
          <w:szCs w:val="20"/>
        </w:rPr>
        <w:t>дефектологическое) образование</w:t>
      </w:r>
      <w:r w:rsidRPr="00664CB9">
        <w:rPr>
          <w:rFonts w:ascii="Times New Roman" w:hAnsi="Times New Roman" w:cs="Times New Roman"/>
          <w:sz w:val="20"/>
          <w:szCs w:val="20"/>
        </w:rPr>
        <w:t xml:space="preserve">» </w:t>
      </w:r>
      <w:r w:rsidR="005F3849" w:rsidRPr="00664CB9">
        <w:rPr>
          <w:rFonts w:ascii="Times New Roman" w:hAnsi="Times New Roman" w:cs="Times New Roman"/>
          <w:sz w:val="20"/>
          <w:szCs w:val="20"/>
        </w:rPr>
        <w:t>или понаправлению «</w:t>
      </w:r>
      <w:r w:rsidRPr="00664CB9">
        <w:rPr>
          <w:rFonts w:ascii="Times New Roman" w:hAnsi="Times New Roman" w:cs="Times New Roman"/>
          <w:sz w:val="20"/>
          <w:szCs w:val="20"/>
        </w:rPr>
        <w:t>Педагогика» (один из профилей подготовки в области специальной (коррекционной) педагогики; специальной (коррекционной) психологии);</w:t>
      </w:r>
    </w:p>
    <w:p w:rsidR="003C13EA" w:rsidRPr="00664CB9" w:rsidRDefault="003C13EA" w:rsidP="007578E9">
      <w:pPr>
        <w:pStyle w:val="a4"/>
        <w:numPr>
          <w:ilvl w:val="0"/>
          <w:numId w:val="4"/>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по направлениям педагогического образования с обязательным </w:t>
      </w:r>
      <w:r w:rsidR="005F3849" w:rsidRPr="00664CB9">
        <w:rPr>
          <w:rFonts w:ascii="Times New Roman" w:hAnsi="Times New Roman" w:cs="Times New Roman"/>
          <w:sz w:val="20"/>
          <w:szCs w:val="20"/>
        </w:rPr>
        <w:t>прохождением профессиональной</w:t>
      </w:r>
      <w:r w:rsidRPr="00664CB9">
        <w:rPr>
          <w:rFonts w:ascii="Times New Roman" w:hAnsi="Times New Roman" w:cs="Times New Roman"/>
          <w:sz w:val="20"/>
          <w:szCs w:val="20"/>
        </w:rPr>
        <w:t xml:space="preserve"> переподготовки или повышением квалификации в области специальной педагогики илиспециальной психологии, подтвержденной сертификатом установленного образца.</w:t>
      </w:r>
    </w:p>
    <w:p w:rsidR="003C13EA" w:rsidRPr="00664CB9" w:rsidRDefault="003C13EA" w:rsidP="003C13EA">
      <w:p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Воспитатель. Уровен</w:t>
      </w:r>
      <w:r w:rsidR="005F3849" w:rsidRPr="00664CB9">
        <w:rPr>
          <w:rFonts w:ascii="Times New Roman" w:hAnsi="Times New Roman" w:cs="Times New Roman"/>
          <w:sz w:val="20"/>
          <w:szCs w:val="20"/>
        </w:rPr>
        <w:t xml:space="preserve">ь образования не ниже среднего </w:t>
      </w:r>
      <w:r w:rsidRPr="00664CB9">
        <w:rPr>
          <w:rFonts w:ascii="Times New Roman" w:hAnsi="Times New Roman" w:cs="Times New Roman"/>
          <w:sz w:val="20"/>
          <w:szCs w:val="20"/>
        </w:rPr>
        <w:t>профессионального:</w:t>
      </w:r>
    </w:p>
    <w:p w:rsidR="006A6621" w:rsidRPr="00664CB9" w:rsidRDefault="006A6621" w:rsidP="007578E9">
      <w:pPr>
        <w:pStyle w:val="a4"/>
        <w:numPr>
          <w:ilvl w:val="0"/>
          <w:numId w:val="5"/>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 специальности</w:t>
      </w:r>
      <w:r w:rsidR="003C13EA" w:rsidRPr="00664CB9">
        <w:rPr>
          <w:rFonts w:ascii="Times New Roman" w:hAnsi="Times New Roman" w:cs="Times New Roman"/>
          <w:sz w:val="20"/>
          <w:szCs w:val="20"/>
        </w:rPr>
        <w:t xml:space="preserve"> «Специальная педагогика в специальных (коррекционных) образовательных учреждениях» или «Специальное дошкольное</w:t>
      </w:r>
      <w:r w:rsidRPr="00664CB9">
        <w:rPr>
          <w:rFonts w:ascii="Times New Roman" w:hAnsi="Times New Roman" w:cs="Times New Roman"/>
          <w:sz w:val="20"/>
          <w:szCs w:val="20"/>
        </w:rPr>
        <w:t xml:space="preserve"> образование»;</w:t>
      </w:r>
    </w:p>
    <w:p w:rsidR="003C13EA" w:rsidRPr="00664CB9" w:rsidRDefault="003C13EA" w:rsidP="007578E9">
      <w:pPr>
        <w:pStyle w:val="a4"/>
        <w:numPr>
          <w:ilvl w:val="0"/>
          <w:numId w:val="5"/>
        </w:num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w:t>
      </w:r>
      <w:r w:rsidR="006A6621" w:rsidRPr="00664CB9">
        <w:rPr>
          <w:rFonts w:ascii="Times New Roman" w:hAnsi="Times New Roman" w:cs="Times New Roman"/>
          <w:sz w:val="20"/>
          <w:szCs w:val="20"/>
        </w:rPr>
        <w:t>или специальной</w:t>
      </w:r>
      <w:r w:rsidRPr="00664CB9">
        <w:rPr>
          <w:rFonts w:ascii="Times New Roman" w:hAnsi="Times New Roman" w:cs="Times New Roman"/>
          <w:sz w:val="20"/>
          <w:szCs w:val="20"/>
        </w:rPr>
        <w:t xml:space="preserve"> психологии, подтвержденной сертификатом установленного образца.</w:t>
      </w:r>
    </w:p>
    <w:p w:rsidR="003C13EA" w:rsidRPr="00664CB9" w:rsidRDefault="003C13EA" w:rsidP="003C13EA">
      <w:p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Музыкальный работник, учитель ф</w:t>
      </w:r>
      <w:r w:rsidR="006A6621" w:rsidRPr="00664CB9">
        <w:rPr>
          <w:rFonts w:ascii="Times New Roman" w:hAnsi="Times New Roman" w:cs="Times New Roman"/>
          <w:sz w:val="20"/>
          <w:szCs w:val="20"/>
        </w:rPr>
        <w:t xml:space="preserve">изкультуры, рисования и другие </w:t>
      </w:r>
      <w:r w:rsidRPr="00664CB9">
        <w:rPr>
          <w:rFonts w:ascii="Times New Roman" w:hAnsi="Times New Roman" w:cs="Times New Roman"/>
          <w:sz w:val="20"/>
          <w:szCs w:val="20"/>
        </w:rPr>
        <w:t>педагоги, занятые в начальном общем об</w:t>
      </w:r>
      <w:r w:rsidR="006A6621" w:rsidRPr="00664CB9">
        <w:rPr>
          <w:rFonts w:ascii="Times New Roman" w:hAnsi="Times New Roman" w:cs="Times New Roman"/>
          <w:sz w:val="20"/>
          <w:szCs w:val="20"/>
        </w:rPr>
        <w:t xml:space="preserve">разовании детей с ограниченными </w:t>
      </w:r>
      <w:r w:rsidRPr="00664CB9">
        <w:rPr>
          <w:rFonts w:ascii="Times New Roman" w:hAnsi="Times New Roman" w:cs="Times New Roman"/>
          <w:sz w:val="20"/>
          <w:szCs w:val="20"/>
        </w:rPr>
        <w:t>возможностями здоровья в вариантах</w:t>
      </w:r>
      <w:r w:rsidR="00B12637" w:rsidRPr="00664CB9">
        <w:rPr>
          <w:rFonts w:ascii="Times New Roman" w:hAnsi="Times New Roman" w:cs="Times New Roman"/>
          <w:sz w:val="20"/>
          <w:szCs w:val="20"/>
        </w:rPr>
        <w:t xml:space="preserve">(1.2, 1.3, 1.4, 2.2, 2.3, 3.2, 3.3, 3.4, 4.2, 4.3, 5.2, 6.2, 6.3, 6.4, 7,2, 8.2, 8.3, 8.4, 1, 2) </w:t>
      </w:r>
      <w:r w:rsidR="006A6621" w:rsidRPr="00664CB9">
        <w:rPr>
          <w:rFonts w:ascii="Times New Roman" w:hAnsi="Times New Roman" w:cs="Times New Roman"/>
          <w:sz w:val="20"/>
          <w:szCs w:val="20"/>
        </w:rPr>
        <w:t xml:space="preserve">должны иметь уровень </w:t>
      </w:r>
      <w:r w:rsidRPr="00664CB9">
        <w:rPr>
          <w:rFonts w:ascii="Times New Roman" w:hAnsi="Times New Roman" w:cs="Times New Roman"/>
          <w:sz w:val="20"/>
          <w:szCs w:val="20"/>
        </w:rPr>
        <w:t>образования не ниже среднего профессионального п</w:t>
      </w:r>
      <w:r w:rsidR="006A6621" w:rsidRPr="00664CB9">
        <w:rPr>
          <w:rFonts w:ascii="Times New Roman" w:hAnsi="Times New Roman" w:cs="Times New Roman"/>
          <w:sz w:val="20"/>
          <w:szCs w:val="20"/>
        </w:rPr>
        <w:t xml:space="preserve">о профилю </w:t>
      </w:r>
      <w:r w:rsidRPr="00664CB9">
        <w:rPr>
          <w:rFonts w:ascii="Times New Roman" w:hAnsi="Times New Roman" w:cs="Times New Roman"/>
          <w:sz w:val="20"/>
          <w:szCs w:val="20"/>
        </w:rPr>
        <w:t>преподаваемой дисципли</w:t>
      </w:r>
      <w:r w:rsidR="006A6621" w:rsidRPr="00664CB9">
        <w:rPr>
          <w:rFonts w:ascii="Times New Roman" w:hAnsi="Times New Roman" w:cs="Times New Roman"/>
          <w:sz w:val="20"/>
          <w:szCs w:val="20"/>
        </w:rPr>
        <w:t xml:space="preserve">ны с обязательным прохождением профессиональной переподготовки или повышением квалификации в </w:t>
      </w:r>
      <w:r w:rsidRPr="00664CB9">
        <w:rPr>
          <w:rFonts w:ascii="Times New Roman" w:hAnsi="Times New Roman" w:cs="Times New Roman"/>
          <w:sz w:val="20"/>
          <w:szCs w:val="20"/>
        </w:rPr>
        <w:t>области специальной педагоги</w:t>
      </w:r>
      <w:r w:rsidR="006A6621" w:rsidRPr="00664CB9">
        <w:rPr>
          <w:rFonts w:ascii="Times New Roman" w:hAnsi="Times New Roman" w:cs="Times New Roman"/>
          <w:sz w:val="20"/>
          <w:szCs w:val="20"/>
        </w:rPr>
        <w:t xml:space="preserve">ки или специальной психологии, </w:t>
      </w:r>
      <w:r w:rsidRPr="00664CB9">
        <w:rPr>
          <w:rFonts w:ascii="Times New Roman" w:hAnsi="Times New Roman" w:cs="Times New Roman"/>
          <w:sz w:val="20"/>
          <w:szCs w:val="20"/>
        </w:rPr>
        <w:t>подтвержденной сертификатом установленного образца.</w:t>
      </w:r>
    </w:p>
    <w:p w:rsidR="006A6621" w:rsidRPr="00664CB9" w:rsidRDefault="006A6621" w:rsidP="006A662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u w:val="single"/>
        </w:rPr>
        <w:t>Материально-техническое обеспечение</w:t>
      </w:r>
      <w:r w:rsidR="00BD1811" w:rsidRPr="00664CB9">
        <w:rPr>
          <w:rFonts w:ascii="Times New Roman" w:hAnsi="Times New Roman" w:cs="Times New Roman"/>
          <w:sz w:val="20"/>
          <w:szCs w:val="20"/>
          <w:u w:val="single"/>
        </w:rPr>
        <w:t xml:space="preserve"> </w:t>
      </w:r>
      <w:r w:rsidRPr="00664CB9">
        <w:rPr>
          <w:rFonts w:ascii="Times New Roman" w:hAnsi="Times New Roman" w:cs="Times New Roman"/>
          <w:sz w:val="20"/>
          <w:szCs w:val="20"/>
        </w:rPr>
        <w:t>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ограниченными возможностями здоровья.</w:t>
      </w:r>
    </w:p>
    <w:p w:rsidR="006A6621" w:rsidRPr="00664CB9" w:rsidRDefault="006A6621" w:rsidP="006A662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Реализация образовательной Программы варианта </w:t>
      </w:r>
      <w:r w:rsidR="00804D93" w:rsidRPr="00664CB9">
        <w:rPr>
          <w:rFonts w:ascii="Times New Roman" w:hAnsi="Times New Roman" w:cs="Times New Roman"/>
          <w:sz w:val="20"/>
          <w:szCs w:val="20"/>
        </w:rPr>
        <w:t>(</w:t>
      </w:r>
      <w:r w:rsidR="00B12637" w:rsidRPr="00664CB9">
        <w:rPr>
          <w:rFonts w:ascii="Times New Roman" w:hAnsi="Times New Roman" w:cs="Times New Roman"/>
          <w:sz w:val="20"/>
          <w:szCs w:val="20"/>
        </w:rPr>
        <w:t>1.1, 2.1, 3.1, 4.1, 5.1, 6.1, 7.1, 8.1</w:t>
      </w:r>
      <w:r w:rsidR="00804D93" w:rsidRPr="00664CB9">
        <w:rPr>
          <w:rFonts w:ascii="Times New Roman" w:hAnsi="Times New Roman" w:cs="Times New Roman"/>
          <w:sz w:val="20"/>
          <w:szCs w:val="20"/>
        </w:rPr>
        <w:t>)</w:t>
      </w:r>
      <w:r w:rsidRPr="00664CB9">
        <w:rPr>
          <w:rFonts w:ascii="Times New Roman" w:hAnsi="Times New Roman" w:cs="Times New Roman"/>
          <w:sz w:val="20"/>
          <w:szCs w:val="20"/>
        </w:rPr>
        <w:t xml:space="preserve"> для детей с ограниченными возможностями здоровья предусматривает использование базовых учебников для здоровых сверстников, к которым с учетом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w:t>
      </w:r>
    </w:p>
    <w:p w:rsidR="006A6621" w:rsidRPr="00664CB9" w:rsidRDefault="006A6621" w:rsidP="006A662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Реализация адаптированной образовательной Программы варианта </w:t>
      </w:r>
      <w:r w:rsidR="00804D93" w:rsidRPr="00664CB9">
        <w:rPr>
          <w:rFonts w:ascii="Times New Roman" w:hAnsi="Times New Roman" w:cs="Times New Roman"/>
          <w:sz w:val="20"/>
          <w:szCs w:val="20"/>
        </w:rPr>
        <w:t xml:space="preserve">(1.2, 1.3, 1.4, 2.2, 2.3, 3.2, 3.3, 3.4, 4.2, 4.3, 5.2, 6.2, 6.3, 6.4, 7,2, 8.2, 8.3, 8.4, 1) </w:t>
      </w:r>
      <w:r w:rsidRPr="00664CB9">
        <w:rPr>
          <w:rFonts w:ascii="Times New Roman" w:hAnsi="Times New Roman" w:cs="Times New Roman"/>
          <w:sz w:val="20"/>
          <w:szCs w:val="20"/>
        </w:rPr>
        <w:t xml:space="preserve">для детей с ограниченными возможностями здоровья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обеспечивающими адаптированную образовательную программу в двух неотъемлемых ее компонентах: «академическом» ижизненной компетенции. </w:t>
      </w:r>
    </w:p>
    <w:p w:rsidR="006A6621" w:rsidRPr="00664CB9" w:rsidRDefault="006A6621" w:rsidP="006A662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Реализация адаптированной образовательной Программы варианта </w:t>
      </w:r>
      <w:r w:rsidR="00804D93" w:rsidRPr="00664CB9">
        <w:rPr>
          <w:rFonts w:ascii="Times New Roman" w:hAnsi="Times New Roman" w:cs="Times New Roman"/>
          <w:sz w:val="20"/>
          <w:szCs w:val="20"/>
        </w:rPr>
        <w:t xml:space="preserve">2 </w:t>
      </w:r>
      <w:r w:rsidRPr="00664CB9">
        <w:rPr>
          <w:rFonts w:ascii="Times New Roman" w:hAnsi="Times New Roman" w:cs="Times New Roman"/>
          <w:sz w:val="20"/>
          <w:szCs w:val="20"/>
        </w:rPr>
        <w:t>предусматривает использование специальных, учитывающих особенности психофизического развития и особые образовательные потребности этой группы детей с ограниченными возможностями здоровья, пособиям, дидактическим материалам, рабочим тетрадям и пр. Использование этих специальных материалов (текстовых и наглядных в печатном и электронном виде) должно быть обоснованным, ориентированным на максимальное углубление в область развития жизненной компетенции.</w:t>
      </w:r>
    </w:p>
    <w:p w:rsidR="00EA7CD1" w:rsidRPr="00664CB9" w:rsidRDefault="00EA7CD1" w:rsidP="00EA7CD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Список учебников для детей с ОВЗ, имеющих гриф «Допущено» или «Рекомендовано» Министерства образования представлен в соответствующем приказе. Издание специальной литературы для данной категории детей активно ведется такими издательствами, как ВЛАДОС, Просвещение, КАРО, Academia и др. Компьютерные учебно-развивающие программы разработаны и реализуются Институтом Коррекционной Педагогики, фирмами: «Дэльфа М», «Альма», «Игровое обучение», «Логопункт».</w:t>
      </w:r>
    </w:p>
    <w:p w:rsidR="00EA7CD1" w:rsidRPr="00664CB9" w:rsidRDefault="00EA7CD1" w:rsidP="00EA7CD1">
      <w:pPr>
        <w:spacing w:after="0" w:line="240" w:lineRule="auto"/>
        <w:jc w:val="both"/>
        <w:rPr>
          <w:rFonts w:ascii="Times New Roman" w:hAnsi="Times New Roman" w:cs="Times New Roman"/>
          <w:sz w:val="20"/>
          <w:szCs w:val="20"/>
        </w:rPr>
      </w:pPr>
    </w:p>
    <w:p w:rsidR="00BD1811" w:rsidRPr="00664CB9" w:rsidRDefault="00BD1811" w:rsidP="00BD1811">
      <w:pPr>
        <w:spacing w:after="0" w:line="240" w:lineRule="auto"/>
        <w:ind w:firstLine="709"/>
        <w:jc w:val="center"/>
        <w:rPr>
          <w:rFonts w:ascii="Times New Roman" w:hAnsi="Times New Roman" w:cs="Times New Roman"/>
          <w:b/>
          <w:sz w:val="20"/>
          <w:szCs w:val="20"/>
        </w:rPr>
      </w:pPr>
      <w:r w:rsidRPr="00664CB9">
        <w:rPr>
          <w:rFonts w:ascii="Times New Roman" w:hAnsi="Times New Roman" w:cs="Times New Roman"/>
          <w:b/>
          <w:sz w:val="20"/>
          <w:szCs w:val="20"/>
        </w:rPr>
        <w:t>Отличительные особенности вариантов обучения по адаптированной программе лиц с ограниченными возможностями здоровья</w:t>
      </w:r>
    </w:p>
    <w:p w:rsidR="00BD1811" w:rsidRPr="00664CB9" w:rsidRDefault="00BD1811" w:rsidP="00BD1811">
      <w:pPr>
        <w:spacing w:after="0" w:line="240" w:lineRule="auto"/>
        <w:ind w:firstLine="709"/>
        <w:jc w:val="both"/>
        <w:rPr>
          <w:rFonts w:ascii="Times New Roman" w:hAnsi="Times New Roman" w:cs="Times New Roman"/>
          <w:sz w:val="20"/>
          <w:szCs w:val="20"/>
        </w:rPr>
      </w:pP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sz w:val="20"/>
          <w:szCs w:val="20"/>
        </w:rPr>
        <w:t>Варианты АООП конкретизируют условия получения образования для всех категорий обучающихся с ОВЗ: ряд АООП НОО ОВЗ «2» предполагает четыре варианта получения образования, АООП НОО для слабослышащих и слабовидящих обучающихся — три варианта, АООП НОО для обучающихся с тяжелыми нарушениями речи (ТНР) и задержкой психического развития (ЗПР) — два варианта и, наконец, АООП О УО (ИН) — два варианта. По вариантам 3 и 4 АООП НОО ОВЗ обучаются дети, имеющие сочетание сенсорных, других нарушений и умственную отсталость (интеллектуальные нарушения).</w:t>
      </w:r>
    </w:p>
    <w:p w:rsidR="00BD1811" w:rsidRPr="00664CB9" w:rsidRDefault="00BD1811" w:rsidP="00BD1811">
      <w:pPr>
        <w:spacing w:after="0" w:line="240" w:lineRule="auto"/>
        <w:ind w:firstLine="709"/>
        <w:jc w:val="both"/>
        <w:rPr>
          <w:rFonts w:ascii="Times New Roman" w:hAnsi="Times New Roman" w:cs="Times New Roman"/>
          <w:sz w:val="20"/>
          <w:szCs w:val="20"/>
        </w:rPr>
      </w:pP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b/>
          <w:sz w:val="20"/>
          <w:szCs w:val="20"/>
        </w:rPr>
        <w:t>1-й вариант предполагает</w:t>
      </w:r>
      <w:r w:rsidRPr="00664CB9">
        <w:rPr>
          <w:rFonts w:ascii="Times New Roman" w:hAnsi="Times New Roman" w:cs="Times New Roman"/>
          <w:sz w:val="20"/>
          <w:szCs w:val="20"/>
        </w:rPr>
        <w:t>,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 (</w:t>
      </w:r>
      <w:r w:rsidRPr="00664CB9">
        <w:rPr>
          <w:rFonts w:ascii="Times New Roman" w:hAnsi="Times New Roman" w:cs="Times New Roman"/>
          <w:i/>
          <w:sz w:val="20"/>
          <w:szCs w:val="20"/>
        </w:rPr>
        <w:t>1.1, 2.1, 3.1, 4.1, 5.1, 6.1, 7.1, 8.1</w:t>
      </w:r>
      <w:r w:rsidRPr="00664CB9">
        <w:rPr>
          <w:rFonts w:ascii="Times New Roman" w:hAnsi="Times New Roman" w:cs="Times New Roman"/>
          <w:sz w:val="20"/>
          <w:szCs w:val="20"/>
        </w:rPr>
        <w:t>).</w:t>
      </w: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sz w:val="20"/>
          <w:szCs w:val="20"/>
        </w:rPr>
        <w:t>Обучение по первому варианту свидетельствует о том, что ребенок обучается по общему с детьми без ОВЗ учебному плану. Его особые образовательные потребности удовлетворяются в ходе внеурочной работы. Суть потребностей и, соответственно, необходимого сопровождения, обозначена в соответствующем приложении ФГОС НОО ОВЗ и ПрАООП. Конкретное содержание сопровождения устанавливается консилиумом образовательной организации (ПМПк ОО), ПМПК обозначает лишь основные его направления. Обучение по варианту 1 ФГОС НОО ОВЗ может быть организовано по основной образовательной программе, при необходимости — в соответствии с индивидуальным учебным планом. Обучение по индивидуальному учебному плану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обучающегося. АООП для таких обучающихся разрабатывается в части программы коррекционной работы, которая реализуется во внеурочной деятельности.</w:t>
      </w:r>
    </w:p>
    <w:p w:rsidR="00BD1811" w:rsidRPr="00664CB9" w:rsidRDefault="00BD1811" w:rsidP="00BD1811">
      <w:pPr>
        <w:spacing w:after="0" w:line="240" w:lineRule="auto"/>
        <w:ind w:firstLine="709"/>
        <w:jc w:val="both"/>
        <w:rPr>
          <w:rFonts w:ascii="Times New Roman" w:hAnsi="Times New Roman" w:cs="Times New Roman"/>
          <w:sz w:val="20"/>
          <w:szCs w:val="20"/>
        </w:rPr>
      </w:pP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b/>
          <w:sz w:val="20"/>
          <w:szCs w:val="20"/>
        </w:rPr>
        <w:t>2-й вариант предполагает</w:t>
      </w:r>
      <w:r w:rsidRPr="00664CB9">
        <w:rPr>
          <w:rFonts w:ascii="Times New Roman" w:hAnsi="Times New Roman" w:cs="Times New Roman"/>
          <w:sz w:val="20"/>
          <w:szCs w:val="20"/>
        </w:rPr>
        <w:t>, что обучающийся получает образование в пролонгированные сроки обучения. Обучение по второму варианту свидетельствует о том, что уровень сложности образовательной программы ниже, в учебный план включены курсы коррекционно-развивающей области, обозначенные во ФГОС и АООП. Наряду с академическими достижениями внимание обращено и к формированию сферы жизненной компетенции. Рабочая группа образовательной организации, созданная локальным актом, вносит необходимые дополнения в ПрАООП, касающиеся оценки достижений в области жизненной компетенции и содержания программы коррекционной работы. 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w:t>
      </w:r>
    </w:p>
    <w:p w:rsidR="00BD1811" w:rsidRPr="00664CB9" w:rsidRDefault="00BD1811" w:rsidP="00BD1811">
      <w:pPr>
        <w:spacing w:after="0" w:line="240" w:lineRule="auto"/>
        <w:ind w:firstLine="709"/>
        <w:jc w:val="both"/>
        <w:rPr>
          <w:rFonts w:ascii="Times New Roman" w:hAnsi="Times New Roman" w:cs="Times New Roman"/>
          <w:i/>
          <w:sz w:val="20"/>
          <w:szCs w:val="20"/>
        </w:rPr>
      </w:pPr>
      <w:r w:rsidRPr="00664CB9">
        <w:rPr>
          <w:rFonts w:ascii="Times New Roman" w:hAnsi="Times New Roman" w:cs="Times New Roman"/>
          <w:i/>
          <w:sz w:val="20"/>
          <w:szCs w:val="20"/>
        </w:rPr>
        <w:t>(это 1.1, 2.2, 3.2, 4.2, 5.2, 6.2, 7.2, 8.2)</w:t>
      </w:r>
    </w:p>
    <w:p w:rsidR="00BD1811" w:rsidRPr="00664CB9" w:rsidRDefault="00BD1811" w:rsidP="00BD1811">
      <w:pPr>
        <w:spacing w:after="0" w:line="240" w:lineRule="auto"/>
        <w:ind w:firstLine="709"/>
        <w:jc w:val="both"/>
        <w:rPr>
          <w:rFonts w:ascii="Times New Roman" w:hAnsi="Times New Roman" w:cs="Times New Roman"/>
          <w:sz w:val="20"/>
          <w:szCs w:val="20"/>
        </w:rPr>
      </w:pP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b/>
          <w:sz w:val="20"/>
          <w:szCs w:val="20"/>
        </w:rPr>
        <w:t>3-й вариант предполагает</w:t>
      </w:r>
      <w:r w:rsidRPr="00664CB9">
        <w:rPr>
          <w:rFonts w:ascii="Times New Roman" w:hAnsi="Times New Roman" w:cs="Times New Roman"/>
          <w:sz w:val="20"/>
          <w:szCs w:val="20"/>
        </w:rPr>
        <w:t>,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нарушением слуха, зрения, опорно-двигательного аппарата, расстройством аутистического спектра и умственной отсталостью). Обучение по третьему варианту ФГОС НОО ОВЗ означает, что у ребенка при ведущем нарушении, обозначенном в стандарте (глухие, слабослышащие, позднооглохшие, слепые, слабовидящие, с нарушениями опорно-двигательного аппарата, с расстройствами аутистического спектра), имеется умственная отсталость (интеллектуальные нарушения) в легкой степени выраженности (F 70 в соответствии с МКБ-10). Академический компонент образовательной программы в этом случае не имеет первоочередного значения, особое внимание уделяется развитию сферы жизненной компетенции. Вариант 3 ФГОС НОО ОВЗ (вариант 1 ФГОС О УО (ИН) предполагает выдачу свидетельства об обучении. ПрАООП имеют еще более существенные отличия в содержательном и организационном разделах (1</w:t>
      </w:r>
      <w:r w:rsidRPr="00664CB9">
        <w:rPr>
          <w:rFonts w:ascii="Times New Roman" w:hAnsi="Times New Roman" w:cs="Times New Roman"/>
          <w:i/>
          <w:sz w:val="20"/>
          <w:szCs w:val="20"/>
        </w:rPr>
        <w:t>.3, 2.3, 3.3, 4.3, 6.3, 8.3).</w:t>
      </w:r>
    </w:p>
    <w:p w:rsidR="00520573" w:rsidRPr="00664CB9" w:rsidRDefault="00520573" w:rsidP="00BD1811">
      <w:pPr>
        <w:spacing w:after="0" w:line="240" w:lineRule="auto"/>
        <w:ind w:firstLine="709"/>
        <w:jc w:val="both"/>
        <w:rPr>
          <w:rFonts w:ascii="Times New Roman" w:hAnsi="Times New Roman" w:cs="Times New Roman"/>
          <w:b/>
          <w:sz w:val="20"/>
          <w:szCs w:val="20"/>
        </w:rPr>
      </w:pP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b/>
          <w:sz w:val="20"/>
          <w:szCs w:val="20"/>
        </w:rPr>
        <w:t>4-й вариант предполагает</w:t>
      </w:r>
      <w:r w:rsidRPr="00664CB9">
        <w:rPr>
          <w:rFonts w:ascii="Times New Roman" w:hAnsi="Times New Roman" w:cs="Times New Roman"/>
          <w:sz w:val="20"/>
          <w:szCs w:val="20"/>
        </w:rPr>
        <w:t>,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умственной отсталостью (умеренной, тяжелой, глубокой степени, тяжелыми и множественными нарушениями развития). На основе данного варианта программы образовательная организация разрабатывает специальную индивидуальную программу развития (СИПР) (1.4, 3.4, 6.4, 8.4)</w:t>
      </w: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sz w:val="20"/>
          <w:szCs w:val="20"/>
        </w:rPr>
        <w:t>Обучение по четвертому варианту ФГОС НОО ОВЗ означает, что основному нарушению (из перечисленных выше) сопутствует умственная отсталость в умеренной или более тяжелой степени (F71, F72 в соответствии с МКБ-10). Ребенок обучается по специальной индивидуальной программе развития (СИПР), содержание которой устанавливается исходя из его актуальных возможностей. Вариант 4 ФГОС НОО ОВЗ (вариант 2 ФГОС О УО (ИН) означает необходимость получения образования по специальной индивидуальной программе развития (далее — СИПР). Подобные программы принципиально отличаются по содержанию и формам организации образовательного процесса; специальные условия, позволяющие работать с ребенком, в каждом случае конкретизируются ПМПК. В большинстве случаев условия, соответствующие особым образовательным потребностям таких обучающихся, могут быть созданы, в том числе на базе различных центров, реализующих комплексную помощь детям с ОВЗ.</w:t>
      </w:r>
    </w:p>
    <w:p w:rsidR="00BD1811" w:rsidRPr="00664CB9" w:rsidRDefault="00BD1811" w:rsidP="00BD1811">
      <w:pPr>
        <w:spacing w:after="0" w:line="240" w:lineRule="auto"/>
        <w:ind w:firstLine="709"/>
        <w:jc w:val="both"/>
        <w:rPr>
          <w:rFonts w:ascii="Times New Roman" w:hAnsi="Times New Roman" w:cs="Times New Roman"/>
          <w:sz w:val="20"/>
          <w:szCs w:val="20"/>
        </w:rPr>
      </w:pPr>
      <w:r w:rsidRPr="00664CB9">
        <w:rPr>
          <w:rFonts w:ascii="Times New Roman" w:hAnsi="Times New Roman" w:cs="Times New Roman"/>
          <w:sz w:val="20"/>
          <w:szCs w:val="20"/>
        </w:rPr>
        <w:t>Также стоит отметить, что в соответствии с Законом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1811" w:rsidRPr="00664CB9" w:rsidRDefault="00BD1811" w:rsidP="00AD4F35">
      <w:pPr>
        <w:spacing w:after="0" w:line="240" w:lineRule="auto"/>
        <w:jc w:val="center"/>
        <w:rPr>
          <w:rFonts w:ascii="Times New Roman" w:hAnsi="Times New Roman" w:cs="Times New Roman"/>
          <w:b/>
          <w:sz w:val="20"/>
          <w:szCs w:val="20"/>
        </w:rPr>
      </w:pPr>
    </w:p>
    <w:p w:rsidR="00EA7CD1" w:rsidRPr="00664CB9" w:rsidRDefault="00303FC3" w:rsidP="00AD4F35">
      <w:p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Выбор варианта</w:t>
      </w:r>
      <w:r w:rsidR="00EA7CD1" w:rsidRPr="00664CB9">
        <w:rPr>
          <w:rFonts w:ascii="Times New Roman" w:hAnsi="Times New Roman" w:cs="Times New Roman"/>
          <w:b/>
          <w:sz w:val="20"/>
          <w:szCs w:val="20"/>
        </w:rPr>
        <w:t xml:space="preserve"> обучения детей с ОВЗ и детей с инвалидностью</w:t>
      </w:r>
    </w:p>
    <w:p w:rsidR="00943854" w:rsidRPr="00664CB9" w:rsidRDefault="00943854" w:rsidP="00AD4F35">
      <w:pPr>
        <w:spacing w:after="0" w:line="240" w:lineRule="auto"/>
        <w:jc w:val="center"/>
        <w:rPr>
          <w:rFonts w:ascii="Times New Roman" w:hAnsi="Times New Roman" w:cs="Times New Roman"/>
          <w:b/>
          <w:sz w:val="20"/>
          <w:szCs w:val="20"/>
        </w:rPr>
      </w:pPr>
    </w:p>
    <w:p w:rsidR="00EA7CD1" w:rsidRPr="00664CB9" w:rsidRDefault="00EA7CD1" w:rsidP="00EA7CD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материально-технических, информационных и кадровых ресурсов, с согласия родителей (законных представителей) ребенка с ОВЗ и по рекомендации психолого-медико-педагогической комиссии (ФЗ № 273-ФЗ ст. 44 ч.3 п.1).</w:t>
      </w:r>
    </w:p>
    <w:p w:rsidR="00EA7CD1" w:rsidRPr="00664CB9" w:rsidRDefault="00EA7CD1" w:rsidP="00EA7CD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Поступление ребенка на обучение по АООП возможно сразу после детского сада, до начала школьного обучения в образовательном учреждении общего назначения или после периода его пробного обучения в общеобразовательной организации по ФГОС НОО. Также в течение обучения ребенка по АООП возможно уточнение специфики и варианта ФГОС обучающихся с ОВЗ. </w:t>
      </w:r>
    </w:p>
    <w:p w:rsidR="00146AB6" w:rsidRPr="00664CB9" w:rsidRDefault="00EA7CD1" w:rsidP="00EA7CD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Механизм реализации данных ситуаций предполагает взаимодействие с психолого-медико-педагогической комиссией. </w:t>
      </w:r>
    </w:p>
    <w:p w:rsidR="00EA7CD1" w:rsidRPr="00664CB9" w:rsidRDefault="00EA7CD1" w:rsidP="00EA7CD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Рекомендацию для обращения в психолого-медико-педагогическую комиссию родители могут получить в дошкольном образовательном учреждении, в школе, где ребенок начал свое обучение, а также на приеме у педиатра, невролога, отоларинголога, окулиста, других медицинских специалистов. В ряде случаев родители могут сами заметить особенности в развитии ребенка и обратиться за консультацией в компетентные органы.  </w:t>
      </w:r>
    </w:p>
    <w:p w:rsidR="00C048AB" w:rsidRPr="00664CB9" w:rsidRDefault="00980B41" w:rsidP="00AB6071">
      <w:pPr>
        <w:spacing w:after="0" w:line="240" w:lineRule="auto"/>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При обращении в ПМПК родитель (законный представитель) представляет документы (документы размещены на сайте </w:t>
      </w:r>
      <w:r w:rsidRPr="00664CB9">
        <w:rPr>
          <w:rFonts w:ascii="Times New Roman" w:hAnsi="Times New Roman" w:cs="Times New Roman"/>
          <w:sz w:val="20"/>
          <w:szCs w:val="20"/>
          <w:lang w:val="en-US"/>
        </w:rPr>
        <w:t>pmss</w:t>
      </w:r>
      <w:r w:rsidRPr="00664CB9">
        <w:rPr>
          <w:rFonts w:ascii="Times New Roman" w:hAnsi="Times New Roman" w:cs="Times New Roman"/>
          <w:sz w:val="20"/>
          <w:szCs w:val="20"/>
        </w:rPr>
        <w:t>14.</w:t>
      </w:r>
      <w:r w:rsidRPr="00664CB9">
        <w:rPr>
          <w:rFonts w:ascii="Times New Roman" w:hAnsi="Times New Roman" w:cs="Times New Roman"/>
          <w:sz w:val="20"/>
          <w:szCs w:val="20"/>
          <w:lang w:val="en-US"/>
        </w:rPr>
        <w:t>ru</w:t>
      </w:r>
      <w:r w:rsidR="00BF326B" w:rsidRPr="00664CB9">
        <w:rPr>
          <w:rFonts w:ascii="Times New Roman" w:hAnsi="Times New Roman" w:cs="Times New Roman"/>
          <w:sz w:val="20"/>
          <w:szCs w:val="20"/>
        </w:rPr>
        <w:t>, приложение 1</w:t>
      </w:r>
      <w:r w:rsidRPr="00664CB9">
        <w:rPr>
          <w:rFonts w:ascii="Times New Roman" w:hAnsi="Times New Roman" w:cs="Times New Roman"/>
          <w:sz w:val="20"/>
          <w:szCs w:val="20"/>
        </w:rPr>
        <w:t>).</w:t>
      </w:r>
      <w:r w:rsidR="00146AB6" w:rsidRPr="00664CB9">
        <w:rPr>
          <w:rFonts w:ascii="Times New Roman" w:hAnsi="Times New Roman" w:cs="Times New Roman"/>
          <w:sz w:val="20"/>
          <w:szCs w:val="20"/>
        </w:rPr>
        <w:t>Помимо родителей (законных представителей) инициаторами обращения за дополнительной консультацией в ПМПК по поводу изменения или уточнения рекомендаций по выбору варианта образовательного стандарта может стать образовательная организация.</w:t>
      </w:r>
      <w:r w:rsidRPr="00664CB9">
        <w:rPr>
          <w:rFonts w:ascii="Times New Roman" w:hAnsi="Times New Roman" w:cs="Times New Roman"/>
          <w:sz w:val="20"/>
          <w:szCs w:val="20"/>
        </w:rPr>
        <w:t>При необходимости комиссия запраши</w:t>
      </w:r>
      <w:r w:rsidR="00146AB6" w:rsidRPr="00664CB9">
        <w:rPr>
          <w:rFonts w:ascii="Times New Roman" w:hAnsi="Times New Roman" w:cs="Times New Roman"/>
          <w:sz w:val="20"/>
          <w:szCs w:val="20"/>
        </w:rPr>
        <w:t xml:space="preserve">вает у соответствующих органов </w:t>
      </w:r>
      <w:r w:rsidRPr="00664CB9">
        <w:rPr>
          <w:rFonts w:ascii="Times New Roman" w:hAnsi="Times New Roman" w:cs="Times New Roman"/>
          <w:sz w:val="20"/>
          <w:szCs w:val="20"/>
        </w:rPr>
        <w:t>и организаций или у родителей (законных представителей) дополнительную информацию о ребенке.Далее определяется маршрут и сроки посещения ребенком специалистов.Решение комиссии является основанием для организации органами образования определенных условий обучения.</w:t>
      </w:r>
    </w:p>
    <w:p w:rsidR="00BD1811" w:rsidRPr="00664CB9" w:rsidRDefault="00BD1811" w:rsidP="00520573">
      <w:pPr>
        <w:spacing w:after="0" w:line="240" w:lineRule="auto"/>
        <w:rPr>
          <w:rFonts w:ascii="Times New Roman" w:hAnsi="Times New Roman" w:cs="Times New Roman"/>
          <w:b/>
          <w:sz w:val="20"/>
          <w:szCs w:val="20"/>
        </w:rPr>
      </w:pPr>
    </w:p>
    <w:p w:rsidR="00146AB6" w:rsidRPr="00664CB9" w:rsidRDefault="00146AB6" w:rsidP="00146AB6">
      <w:p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 xml:space="preserve">Структурная схема организации обучения детей с ОВЗ </w:t>
      </w:r>
    </w:p>
    <w:p w:rsidR="00146AB6" w:rsidRPr="00664CB9" w:rsidRDefault="00146AB6" w:rsidP="00146AB6">
      <w:pPr>
        <w:spacing w:after="0" w:line="240" w:lineRule="auto"/>
        <w:jc w:val="center"/>
        <w:rPr>
          <w:rFonts w:ascii="Times New Roman" w:hAnsi="Times New Roman" w:cs="Times New Roman"/>
          <w:b/>
          <w:sz w:val="20"/>
          <w:szCs w:val="20"/>
        </w:rPr>
      </w:pPr>
      <w:r w:rsidRPr="00664CB9">
        <w:rPr>
          <w:rFonts w:ascii="Times New Roman" w:hAnsi="Times New Roman" w:cs="Times New Roman"/>
          <w:b/>
          <w:sz w:val="20"/>
          <w:szCs w:val="20"/>
        </w:rPr>
        <w:t>и детей с инвалидностью</w:t>
      </w:r>
    </w:p>
    <w:p w:rsidR="00146AB6" w:rsidRPr="00664CB9" w:rsidRDefault="00146AB6" w:rsidP="00146AB6">
      <w:pPr>
        <w:spacing w:after="0" w:line="240" w:lineRule="auto"/>
        <w:jc w:val="center"/>
        <w:rPr>
          <w:rFonts w:ascii="Times New Roman" w:hAnsi="Times New Roman" w:cs="Times New Roman"/>
          <w:b/>
          <w:sz w:val="20"/>
          <w:szCs w:val="20"/>
        </w:rPr>
      </w:pPr>
    </w:p>
    <w:p w:rsidR="00192AB5" w:rsidRPr="00664CB9" w:rsidRDefault="00F1184E" w:rsidP="00146AB6">
      <w:pPr>
        <w:spacing w:after="0" w:line="240" w:lineRule="auto"/>
        <w:jc w:val="both"/>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1" o:spid="_x0000_s1026" style="position:absolute;left:0;text-align:left;margin-left:86.7pt;margin-top:1.2pt;width:264.95pt;height:25.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" fillcolor="white [3201]" strokecolor="black [3200]" strokeweight="1pt">
            <v:stroke joinstyle="miter"/>
            <v:path arrowok="t"/>
            <v:textbox>
              <w:txbxContent>
                <w:p w:rsidR="00580F62" w:rsidRPr="0077283E" w:rsidRDefault="00580F62" w:rsidP="00146AB6">
                  <w:pPr>
                    <w:jc w:val="center"/>
                    <w:rPr>
                      <w:rFonts w:ascii="Times New Roman" w:hAnsi="Times New Roman" w:cs="Times New Roman"/>
                      <w:sz w:val="28"/>
                      <w:szCs w:val="28"/>
                    </w:rPr>
                  </w:pPr>
                  <w:r>
                    <w:rPr>
                      <w:rFonts w:ascii="Times New Roman" w:hAnsi="Times New Roman" w:cs="Times New Roman"/>
                      <w:sz w:val="28"/>
                      <w:szCs w:val="28"/>
                    </w:rPr>
                    <w:t xml:space="preserve">Образование детей </w:t>
                  </w:r>
                </w:p>
              </w:txbxContent>
            </v:textbox>
          </v:roundrect>
        </w:pict>
      </w: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2" o:spid="_x0000_s1027" style="position:absolute;margin-left:35.95pt;margin-top:14.95pt;width:373.25pt;height:30.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" fillcolor="white [3201]" strokecolor="black [3200]" strokeweight="1pt">
            <v:stroke joinstyle="miter"/>
            <v:path arrowok="t"/>
            <v:textbox>
              <w:txbxContent>
                <w:p w:rsidR="00580F62" w:rsidRPr="0077283E" w:rsidRDefault="00580F62" w:rsidP="00146AB6">
                  <w:pPr>
                    <w:jc w:val="center"/>
                    <w:rPr>
                      <w:rFonts w:ascii="Times New Roman" w:hAnsi="Times New Roman" w:cs="Times New Roman"/>
                      <w:sz w:val="28"/>
                      <w:szCs w:val="28"/>
                    </w:rPr>
                  </w:pPr>
                  <w:r w:rsidRPr="0077283E">
                    <w:rPr>
                      <w:rFonts w:ascii="Times New Roman" w:hAnsi="Times New Roman" w:cs="Times New Roman"/>
                      <w:sz w:val="28"/>
                      <w:szCs w:val="28"/>
                    </w:rPr>
                    <w:t>Обследование и получение рекомендации ПМПК</w:t>
                  </w:r>
                </w:p>
              </w:txbxContent>
            </v:textbox>
          </v:roundrect>
        </w:pict>
      </w: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5" o:spid="_x0000_s1028" style="position:absolute;margin-left:335.7pt;margin-top:25.15pt;width:112.55pt;height:88.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" fillcolor="white [3201]" strokecolor="black [3200]" strokeweight="1pt">
            <v:stroke joinstyle="miter"/>
            <v:path arrowok="t"/>
            <v:textbox>
              <w:txbxContent>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В системе </w:t>
                  </w:r>
                </w:p>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семейного</w:t>
                  </w:r>
                </w:p>
                <w:p w:rsidR="00580F62" w:rsidRPr="00146AB6" w:rsidRDefault="00580F62" w:rsidP="0077283E">
                  <w:pPr>
                    <w:spacing w:after="0"/>
                    <w:jc w:val="center"/>
                    <w:rPr>
                      <w:sz w:val="28"/>
                      <w:szCs w:val="28"/>
                    </w:rPr>
                  </w:pPr>
                  <w:r w:rsidRPr="0077283E">
                    <w:rPr>
                      <w:rFonts w:ascii="Times New Roman" w:hAnsi="Times New Roman" w:cs="Times New Roman"/>
                      <w:sz w:val="28"/>
                      <w:szCs w:val="28"/>
                    </w:rPr>
                    <w:t>образования</w:t>
                  </w:r>
                </w:p>
              </w:txbxContent>
            </v:textbox>
          </v:roundrect>
        </w:pict>
      </w:r>
      <w:r w:rsidRPr="00664CB9">
        <w:rPr>
          <w:rFonts w:ascii="Times New Roman" w:hAnsi="Times New Roman" w:cs="Times New Roman"/>
          <w:noProof/>
          <w:sz w:val="20"/>
          <w:szCs w:val="20"/>
          <w:lang w:eastAsia="ru-RU"/>
        </w:rPr>
        <w:pict>
          <v:roundrect id="Скругленный прямоугольник 4" o:spid="_x0000_s1029" style="position:absolute;margin-left:157.2pt;margin-top:25.15pt;width:143.3pt;height:8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" fillcolor="white [3201]" strokecolor="black [3200]" strokeweight="1pt">
            <v:stroke joinstyle="miter"/>
            <v:path arrowok="t"/>
            <v:textbox>
              <w:txbxContent>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В системе </w:t>
                  </w:r>
                </w:p>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интегрированного </w:t>
                  </w:r>
                </w:p>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(инклюзивного) </w:t>
                  </w:r>
                </w:p>
                <w:p w:rsidR="00580F62" w:rsidRPr="00146AB6" w:rsidRDefault="00580F62" w:rsidP="0077283E">
                  <w:pPr>
                    <w:spacing w:after="0"/>
                    <w:jc w:val="center"/>
                    <w:rPr>
                      <w:sz w:val="28"/>
                      <w:szCs w:val="28"/>
                    </w:rPr>
                  </w:pPr>
                  <w:r w:rsidRPr="0077283E">
                    <w:rPr>
                      <w:rFonts w:ascii="Times New Roman" w:hAnsi="Times New Roman" w:cs="Times New Roman"/>
                      <w:sz w:val="28"/>
                      <w:szCs w:val="28"/>
                    </w:rPr>
                    <w:t>образования</w:t>
                  </w:r>
                </w:p>
              </w:txbxContent>
            </v:textbox>
          </v:roundrect>
        </w:pict>
      </w:r>
      <w:r w:rsidRPr="00664CB9">
        <w:rPr>
          <w:rFonts w:ascii="Times New Roman" w:hAnsi="Times New Roman" w:cs="Times New Roman"/>
          <w:noProof/>
          <w:sz w:val="20"/>
          <w:szCs w:val="20"/>
          <w:lang w:eastAsia="ru-RU"/>
        </w:rPr>
        <w:pict>
          <v:roundrect id="Скругленный прямоугольник 3" o:spid="_x0000_s1030" style="position:absolute;margin-left:.45pt;margin-top:25.15pt;width:113.25pt;height:80.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" fillcolor="white [3201]" strokecolor="black [3200]" strokeweight="1pt">
            <v:stroke joinstyle="miter"/>
            <v:path arrowok="t"/>
            <v:textbox>
              <w:txbxContent>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В системе </w:t>
                  </w:r>
                </w:p>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 xml:space="preserve">специального </w:t>
                  </w:r>
                </w:p>
                <w:p w:rsidR="00580F62" w:rsidRPr="0077283E" w:rsidRDefault="00580F62" w:rsidP="0077283E">
                  <w:pPr>
                    <w:spacing w:after="0"/>
                    <w:jc w:val="center"/>
                    <w:rPr>
                      <w:rFonts w:ascii="Times New Roman" w:hAnsi="Times New Roman" w:cs="Times New Roman"/>
                      <w:sz w:val="28"/>
                      <w:szCs w:val="28"/>
                    </w:rPr>
                  </w:pPr>
                  <w:r w:rsidRPr="0077283E">
                    <w:rPr>
                      <w:rFonts w:ascii="Times New Roman" w:hAnsi="Times New Roman" w:cs="Times New Roman"/>
                      <w:sz w:val="28"/>
                      <w:szCs w:val="28"/>
                    </w:rPr>
                    <w:t>образования</w:t>
                  </w:r>
                </w:p>
              </w:txbxContent>
            </v:textbox>
          </v:roundrect>
        </w:pict>
      </w: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10" o:spid="_x0000_s1031" style="position:absolute;margin-left:-61.05pt;margin-top:32.85pt;width:164.2pt;height:234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" fillcolor="white [3201]" strokecolor="black [3200]" strokeweight="1pt">
            <v:stroke joinstyle="miter"/>
            <v:path arrowok="t"/>
            <v:textbox>
              <w:txbxContent>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глухих детей;</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для слабослышащих </w:t>
                  </w:r>
                </w:p>
                <w:p w:rsidR="00580F62" w:rsidRPr="0077283E" w:rsidRDefault="00580F62" w:rsidP="00AD4F35">
                  <w:pPr>
                    <w:spacing w:after="0"/>
                    <w:rPr>
                      <w:rFonts w:ascii="Times New Roman" w:hAnsi="Times New Roman" w:cs="Times New Roman"/>
                      <w:sz w:val="24"/>
                      <w:szCs w:val="24"/>
                    </w:rPr>
                  </w:pPr>
                  <w:r>
                    <w:rPr>
                      <w:rFonts w:ascii="Times New Roman" w:hAnsi="Times New Roman" w:cs="Times New Roman"/>
                      <w:sz w:val="24"/>
                      <w:szCs w:val="24"/>
                    </w:rPr>
                    <w:t>и позднооглохших детей;</w:t>
                  </w:r>
                </w:p>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слепых детей;</w:t>
                  </w:r>
                </w:p>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слабовидящих детей;</w:t>
                  </w:r>
                </w:p>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детей с ТНР;</w:t>
                  </w:r>
                </w:p>
                <w:p w:rsidR="00580F62" w:rsidRPr="0077283E" w:rsidRDefault="00580F62" w:rsidP="00520573">
                  <w:pPr>
                    <w:spacing w:after="0"/>
                    <w:jc w:val="center"/>
                    <w:rPr>
                      <w:rFonts w:ascii="Times New Roman" w:hAnsi="Times New Roman" w:cs="Times New Roman"/>
                      <w:sz w:val="24"/>
                      <w:szCs w:val="24"/>
                    </w:rPr>
                  </w:pPr>
                  <w:r w:rsidRPr="0077283E">
                    <w:rPr>
                      <w:rFonts w:ascii="Times New Roman" w:hAnsi="Times New Roman" w:cs="Times New Roman"/>
                      <w:sz w:val="24"/>
                      <w:szCs w:val="24"/>
                    </w:rPr>
                    <w:t>для детей О</w:t>
                  </w:r>
                  <w:r>
                    <w:rPr>
                      <w:rFonts w:ascii="Times New Roman" w:hAnsi="Times New Roman" w:cs="Times New Roman"/>
                      <w:sz w:val="24"/>
                      <w:szCs w:val="24"/>
                    </w:rPr>
                    <w:t>ДА;</w:t>
                  </w:r>
                </w:p>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детей с ЗПР;</w:t>
                  </w:r>
                </w:p>
                <w:p w:rsidR="00580F62" w:rsidRPr="0077283E" w:rsidRDefault="00580F62" w:rsidP="00520573">
                  <w:pPr>
                    <w:spacing w:after="0"/>
                    <w:jc w:val="center"/>
                    <w:rPr>
                      <w:rFonts w:ascii="Times New Roman" w:hAnsi="Times New Roman" w:cs="Times New Roman"/>
                      <w:sz w:val="24"/>
                      <w:szCs w:val="24"/>
                    </w:rPr>
                  </w:pPr>
                  <w:r>
                    <w:rPr>
                      <w:rFonts w:ascii="Times New Roman" w:hAnsi="Times New Roman" w:cs="Times New Roman"/>
                      <w:sz w:val="24"/>
                      <w:szCs w:val="24"/>
                    </w:rPr>
                    <w:t>для детей с РАС;</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для детей с УО (ИН)</w:t>
                  </w:r>
                </w:p>
                <w:p w:rsidR="00580F62" w:rsidRPr="00AD4F35" w:rsidRDefault="00580F62" w:rsidP="00AD4F35">
                  <w:pPr>
                    <w:jc w:val="center"/>
                    <w:rPr>
                      <w:sz w:val="24"/>
                      <w:szCs w:val="24"/>
                    </w:rPr>
                  </w:pPr>
                </w:p>
              </w:txbxContent>
            </v:textbox>
          </v:roundrect>
        </w:pict>
      </w: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12" o:spid="_x0000_s1032" style="position:absolute;margin-left:327.45pt;margin-top:15.75pt;width:162.8pt;height:237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" fillcolor="white [3201]" strokecolor="black [3200]" strokeweight="1pt">
            <v:stroke joinstyle="miter"/>
            <v:path arrowok="t"/>
            <v:textbox>
              <w:txbxContent>
                <w:p w:rsidR="00580F62" w:rsidRPr="0077283E" w:rsidRDefault="00580F62" w:rsidP="00AD4F35">
                  <w:pPr>
                    <w:spacing w:after="0"/>
                    <w:jc w:val="center"/>
                    <w:rPr>
                      <w:rFonts w:ascii="Times New Roman" w:hAnsi="Times New Roman" w:cs="Times New Roman"/>
                      <w:sz w:val="24"/>
                      <w:szCs w:val="24"/>
                    </w:rPr>
                  </w:pPr>
                  <w:r>
                    <w:rPr>
                      <w:rFonts w:ascii="Times New Roman" w:hAnsi="Times New Roman" w:cs="Times New Roman"/>
                      <w:sz w:val="24"/>
                      <w:szCs w:val="24"/>
                    </w:rPr>
                    <w:t>Создание соответствующих</w:t>
                  </w:r>
                </w:p>
                <w:p w:rsidR="00580F62" w:rsidRPr="0077283E" w:rsidRDefault="00580F62" w:rsidP="00AD4F35">
                  <w:pPr>
                    <w:spacing w:after="0"/>
                    <w:jc w:val="center"/>
                    <w:rPr>
                      <w:rFonts w:ascii="Times New Roman" w:hAnsi="Times New Roman" w:cs="Times New Roman"/>
                      <w:sz w:val="24"/>
                      <w:szCs w:val="24"/>
                    </w:rPr>
                  </w:pPr>
                  <w:r>
                    <w:rPr>
                      <w:rFonts w:ascii="Times New Roman" w:hAnsi="Times New Roman" w:cs="Times New Roman"/>
                      <w:sz w:val="24"/>
                      <w:szCs w:val="24"/>
                    </w:rPr>
                    <w:t>условий и обеспечение</w:t>
                  </w:r>
                </w:p>
                <w:p w:rsidR="00580F62" w:rsidRPr="0077283E" w:rsidRDefault="00580F62" w:rsidP="00AD4F35">
                  <w:pPr>
                    <w:spacing w:after="0"/>
                    <w:jc w:val="center"/>
                    <w:rPr>
                      <w:rFonts w:ascii="Times New Roman" w:hAnsi="Times New Roman" w:cs="Times New Roman"/>
                      <w:sz w:val="24"/>
                      <w:szCs w:val="24"/>
                    </w:rPr>
                  </w:pPr>
                  <w:r>
                    <w:rPr>
                      <w:rFonts w:ascii="Times New Roman" w:hAnsi="Times New Roman" w:cs="Times New Roman"/>
                      <w:sz w:val="24"/>
                      <w:szCs w:val="24"/>
                    </w:rPr>
                    <w:t>возможности</w:t>
                  </w:r>
                  <w:r w:rsidRPr="0077283E">
                    <w:rPr>
                      <w:rFonts w:ascii="Times New Roman" w:hAnsi="Times New Roman" w:cs="Times New Roman"/>
                      <w:sz w:val="24"/>
                      <w:szCs w:val="24"/>
                    </w:rPr>
                    <w:t xml:space="preserve"> прикрепления к</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определенному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образовательному учреждению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для прохождения итоговой</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аттестации по каждому году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обучения в видеэкстерната</w:t>
                  </w:r>
                </w:p>
              </w:txbxContent>
            </v:textbox>
          </v:roundrect>
        </w:pict>
      </w:r>
      <w:r w:rsidRPr="00664CB9">
        <w:rPr>
          <w:rFonts w:ascii="Times New Roman" w:hAnsi="Times New Roman" w:cs="Times New Roman"/>
          <w:noProof/>
          <w:sz w:val="20"/>
          <w:szCs w:val="20"/>
          <w:lang w:eastAsia="ru-RU"/>
        </w:rPr>
        <w:pict>
          <v:roundrect id="Скругленный прямоугольник 11" o:spid="_x0000_s1033" style="position:absolute;margin-left:113.7pt;margin-top:12pt;width:204.1pt;height:234.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" fillcolor="white [3201]" strokecolor="black [3200]" strokeweight="1pt">
            <v:stroke joinstyle="miter"/>
            <v:path arrowok="t"/>
            <v:textbox>
              <w:txbxContent>
                <w:p w:rsidR="00580F62" w:rsidRPr="0077283E" w:rsidRDefault="00580F62" w:rsidP="00AD4F35">
                  <w:pPr>
                    <w:spacing w:after="0"/>
                    <w:jc w:val="center"/>
                    <w:rPr>
                      <w:rFonts w:ascii="Times New Roman" w:hAnsi="Times New Roman" w:cs="Times New Roman"/>
                      <w:sz w:val="24"/>
                      <w:szCs w:val="24"/>
                    </w:rPr>
                  </w:pPr>
                  <w:r w:rsidRPr="00AD4F35">
                    <w:rPr>
                      <w:sz w:val="24"/>
                      <w:szCs w:val="24"/>
                    </w:rPr>
                    <w:t>1</w:t>
                  </w:r>
                  <w:r w:rsidRPr="0077283E">
                    <w:rPr>
                      <w:rFonts w:ascii="Times New Roman" w:hAnsi="Times New Roman" w:cs="Times New Roman"/>
                      <w:sz w:val="24"/>
                      <w:szCs w:val="24"/>
                    </w:rPr>
                    <w:t xml:space="preserve">) в классах коррекционно-развивающего обучения,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формирующихся по технологии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комплектования класса в</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специальном (коррекционном)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образовательном учреждении.</w:t>
                  </w:r>
                </w:p>
                <w:p w:rsidR="00580F62" w:rsidRPr="0077283E" w:rsidRDefault="00580F62" w:rsidP="00AD4F35">
                  <w:pPr>
                    <w:spacing w:after="0"/>
                    <w:jc w:val="center"/>
                    <w:rPr>
                      <w:rFonts w:ascii="Times New Roman" w:hAnsi="Times New Roman" w:cs="Times New Roman"/>
                      <w:sz w:val="24"/>
                      <w:szCs w:val="24"/>
                    </w:rPr>
                  </w:pPr>
                </w:p>
                <w:p w:rsidR="00580F62" w:rsidRPr="0077283E" w:rsidRDefault="00580F62" w:rsidP="00AD4F35">
                  <w:pPr>
                    <w:spacing w:after="0"/>
                    <w:jc w:val="center"/>
                    <w:rPr>
                      <w:rFonts w:ascii="Times New Roman" w:hAnsi="Times New Roman" w:cs="Times New Roman"/>
                      <w:sz w:val="24"/>
                      <w:szCs w:val="24"/>
                    </w:rPr>
                  </w:pPr>
                  <w:r>
                    <w:rPr>
                      <w:rFonts w:ascii="Times New Roman" w:hAnsi="Times New Roman" w:cs="Times New Roman"/>
                      <w:sz w:val="24"/>
                      <w:szCs w:val="24"/>
                    </w:rPr>
                    <w:t>2) в классах с</w:t>
                  </w:r>
                  <w:r w:rsidRPr="0077283E">
                    <w:rPr>
                      <w:rFonts w:ascii="Times New Roman" w:hAnsi="Times New Roman" w:cs="Times New Roman"/>
                      <w:sz w:val="24"/>
                      <w:szCs w:val="24"/>
                    </w:rPr>
                    <w:t xml:space="preserve">обучающимися с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сохранным потенциалом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развития,</w:t>
                  </w:r>
                  <w:r>
                    <w:rPr>
                      <w:rFonts w:ascii="Times New Roman" w:hAnsi="Times New Roman" w:cs="Times New Roman"/>
                      <w:sz w:val="24"/>
                      <w:szCs w:val="24"/>
                    </w:rPr>
                    <w:t xml:space="preserve"> </w:t>
                  </w:r>
                  <w:r w:rsidRPr="0077283E">
                    <w:rPr>
                      <w:rFonts w:ascii="Times New Roman" w:hAnsi="Times New Roman" w:cs="Times New Roman"/>
                      <w:sz w:val="24"/>
                      <w:szCs w:val="24"/>
                    </w:rPr>
                    <w:t xml:space="preserve">комплектующихся по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 xml:space="preserve">технологии формирования </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классов инклюзивного</w:t>
                  </w:r>
                </w:p>
                <w:p w:rsidR="00580F62" w:rsidRPr="0077283E" w:rsidRDefault="00580F62" w:rsidP="00AD4F35">
                  <w:pPr>
                    <w:spacing w:after="0"/>
                    <w:jc w:val="center"/>
                    <w:rPr>
                      <w:rFonts w:ascii="Times New Roman" w:hAnsi="Times New Roman" w:cs="Times New Roman"/>
                      <w:sz w:val="24"/>
                      <w:szCs w:val="24"/>
                    </w:rPr>
                  </w:pPr>
                  <w:r w:rsidRPr="0077283E">
                    <w:rPr>
                      <w:rFonts w:ascii="Times New Roman" w:hAnsi="Times New Roman" w:cs="Times New Roman"/>
                      <w:sz w:val="24"/>
                      <w:szCs w:val="24"/>
                    </w:rPr>
                    <w:t>образования.</w:t>
                  </w:r>
                </w:p>
              </w:txbxContent>
            </v:textbox>
          </v:roundrect>
        </w:pict>
      </w: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15" o:spid="_x0000_s1034" style="position:absolute;margin-left:-56.45pt;margin-top:24.1pt;width:132.1pt;height:77.5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" fillcolor="white [3201]" strokecolor="black [3200]" strokeweight="1pt">
            <v:stroke joinstyle="miter"/>
            <v:path arrowok="t"/>
            <v:textbox>
              <w:txbxContent>
                <w:p w:rsidR="00580F62" w:rsidRPr="00146AB6" w:rsidRDefault="00580F62" w:rsidP="00273F88">
                  <w:pPr>
                    <w:spacing w:after="0"/>
                    <w:jc w:val="center"/>
                    <w:rPr>
                      <w:sz w:val="28"/>
                      <w:szCs w:val="28"/>
                    </w:rPr>
                  </w:pPr>
                  <w:r>
                    <w:rPr>
                      <w:rFonts w:ascii="Times New Roman" w:hAnsi="Times New Roman" w:cs="Times New Roman"/>
                      <w:sz w:val="28"/>
                      <w:szCs w:val="28"/>
                    </w:rPr>
                    <w:t>-классно-урочная</w:t>
                  </w:r>
                </w:p>
                <w:p w:rsidR="00580F62" w:rsidRDefault="00580F62" w:rsidP="00192AB5">
                  <w:pPr>
                    <w:spacing w:after="0"/>
                    <w:jc w:val="center"/>
                    <w:rPr>
                      <w:rFonts w:ascii="Times New Roman" w:hAnsi="Times New Roman" w:cs="Times New Roman"/>
                      <w:sz w:val="28"/>
                      <w:szCs w:val="28"/>
                    </w:rPr>
                  </w:pPr>
                  <w:r>
                    <w:rPr>
                      <w:rFonts w:ascii="Times New Roman" w:hAnsi="Times New Roman" w:cs="Times New Roman"/>
                      <w:sz w:val="28"/>
                      <w:szCs w:val="28"/>
                    </w:rPr>
                    <w:t xml:space="preserve">форма обучения </w:t>
                  </w:r>
                </w:p>
                <w:p w:rsidR="00580F62" w:rsidRPr="0077283E" w:rsidRDefault="00580F62" w:rsidP="00192AB5">
                  <w:pPr>
                    <w:spacing w:after="0"/>
                    <w:jc w:val="center"/>
                    <w:rPr>
                      <w:rFonts w:ascii="Times New Roman" w:hAnsi="Times New Roman" w:cs="Times New Roman"/>
                      <w:sz w:val="28"/>
                      <w:szCs w:val="28"/>
                    </w:rPr>
                  </w:pPr>
                  <w:r>
                    <w:rPr>
                      <w:rFonts w:ascii="Times New Roman" w:hAnsi="Times New Roman" w:cs="Times New Roman"/>
                      <w:sz w:val="28"/>
                      <w:szCs w:val="28"/>
                    </w:rPr>
                    <w:t>-индивидуальная</w:t>
                  </w:r>
                </w:p>
                <w:p w:rsidR="00580F62" w:rsidRDefault="00580F62"/>
              </w:txbxContent>
            </v:textbox>
          </v:roundrect>
        </w:pict>
      </w:r>
    </w:p>
    <w:p w:rsidR="00192AB5" w:rsidRPr="00664CB9" w:rsidRDefault="00F1184E" w:rsidP="00192AB5">
      <w:pPr>
        <w:rPr>
          <w:rFonts w:ascii="Times New Roman" w:hAnsi="Times New Roman" w:cs="Times New Roman"/>
          <w:sz w:val="20"/>
          <w:szCs w:val="20"/>
        </w:rPr>
      </w:pPr>
      <w:r w:rsidRPr="00664CB9">
        <w:rPr>
          <w:rFonts w:ascii="Times New Roman" w:hAnsi="Times New Roman" w:cs="Times New Roman"/>
          <w:noProof/>
          <w:sz w:val="20"/>
          <w:szCs w:val="20"/>
          <w:lang w:eastAsia="ru-RU"/>
        </w:rPr>
        <w:pict>
          <v:roundrect id="Скругленный прямоугольник 13" o:spid="_x0000_s1035" style="position:absolute;margin-left:339.9pt;margin-top:2.95pt;width:128.55pt;height:67.8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" fillcolor="white [3201]" strokecolor="black [3200]" strokeweight="1pt">
            <v:stroke joinstyle="miter"/>
            <v:path arrowok="t"/>
            <v:textbox>
              <w:txbxContent>
                <w:p w:rsidR="00580F62" w:rsidRPr="0077283E" w:rsidRDefault="00580F62" w:rsidP="00273F88">
                  <w:pPr>
                    <w:spacing w:after="0"/>
                    <w:jc w:val="center"/>
                    <w:rPr>
                      <w:rFonts w:ascii="Times New Roman" w:hAnsi="Times New Roman" w:cs="Times New Roman"/>
                      <w:sz w:val="28"/>
                      <w:szCs w:val="28"/>
                    </w:rPr>
                  </w:pPr>
                  <w:r>
                    <w:rPr>
                      <w:rFonts w:ascii="Times New Roman" w:hAnsi="Times New Roman" w:cs="Times New Roman"/>
                      <w:sz w:val="28"/>
                      <w:szCs w:val="28"/>
                    </w:rPr>
                    <w:t>-дистанционное</w:t>
                  </w:r>
                </w:p>
                <w:p w:rsidR="00580F62" w:rsidRPr="0077283E" w:rsidRDefault="00580F62" w:rsidP="00273F88">
                  <w:pPr>
                    <w:spacing w:after="0"/>
                    <w:jc w:val="center"/>
                    <w:rPr>
                      <w:rFonts w:ascii="Times New Roman" w:hAnsi="Times New Roman" w:cs="Times New Roman"/>
                      <w:sz w:val="28"/>
                      <w:szCs w:val="28"/>
                    </w:rPr>
                  </w:pPr>
                  <w:r>
                    <w:rPr>
                      <w:rFonts w:ascii="Times New Roman" w:hAnsi="Times New Roman" w:cs="Times New Roman"/>
                      <w:sz w:val="28"/>
                      <w:szCs w:val="28"/>
                    </w:rPr>
                    <w:t>обучение</w:t>
                  </w:r>
                </w:p>
                <w:p w:rsidR="00580F62" w:rsidRDefault="00580F62"/>
              </w:txbxContent>
            </v:textbox>
          </v:roundrect>
        </w:pict>
      </w:r>
      <w:r w:rsidRPr="00664CB9">
        <w:rPr>
          <w:rFonts w:ascii="Times New Roman" w:hAnsi="Times New Roman" w:cs="Times New Roman"/>
          <w:noProof/>
          <w:sz w:val="20"/>
          <w:szCs w:val="20"/>
          <w:lang w:eastAsia="ru-RU"/>
        </w:rPr>
        <w:pict>
          <v:roundrect id="Скругленный прямоугольник 14" o:spid="_x0000_s1036" style="position:absolute;margin-left:143.95pt;margin-top:1.55pt;width:134.2pt;height:74.1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" fillcolor="white [3201]" strokecolor="black [3200]" strokeweight="1pt">
            <v:stroke joinstyle="miter"/>
            <v:path arrowok="t"/>
            <v:textbox>
              <w:txbxContent>
                <w:p w:rsidR="00580F62" w:rsidRPr="0077283E" w:rsidRDefault="00580F62" w:rsidP="00273F88">
                  <w:pPr>
                    <w:spacing w:after="0"/>
                    <w:jc w:val="center"/>
                    <w:rPr>
                      <w:rFonts w:ascii="Times New Roman" w:hAnsi="Times New Roman" w:cs="Times New Roman"/>
                      <w:sz w:val="28"/>
                      <w:szCs w:val="28"/>
                    </w:rPr>
                  </w:pPr>
                  <w:r>
                    <w:rPr>
                      <w:rFonts w:ascii="Times New Roman" w:hAnsi="Times New Roman" w:cs="Times New Roman"/>
                      <w:sz w:val="28"/>
                      <w:szCs w:val="28"/>
                    </w:rPr>
                    <w:t>-надомное</w:t>
                  </w:r>
                </w:p>
                <w:p w:rsidR="00580F62" w:rsidRDefault="00580F62" w:rsidP="00273F88">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обучение </w:t>
                  </w:r>
                </w:p>
                <w:p w:rsidR="00580F62" w:rsidRPr="0077283E" w:rsidRDefault="00580F62" w:rsidP="00273F88">
                  <w:pPr>
                    <w:spacing w:after="0"/>
                    <w:jc w:val="center"/>
                    <w:rPr>
                      <w:rFonts w:ascii="Times New Roman" w:hAnsi="Times New Roman" w:cs="Times New Roman"/>
                      <w:sz w:val="28"/>
                      <w:szCs w:val="28"/>
                    </w:rPr>
                  </w:pPr>
                  <w:r>
                    <w:rPr>
                      <w:rFonts w:ascii="Times New Roman" w:hAnsi="Times New Roman" w:cs="Times New Roman"/>
                      <w:sz w:val="28"/>
                      <w:szCs w:val="28"/>
                    </w:rPr>
                    <w:t>-индивидуальная</w:t>
                  </w:r>
                </w:p>
                <w:p w:rsidR="00580F62" w:rsidRDefault="00580F62"/>
              </w:txbxContent>
            </v:textbox>
          </v:roundrect>
        </w:pict>
      </w: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192AB5" w:rsidP="00192AB5">
      <w:pPr>
        <w:rPr>
          <w:rFonts w:ascii="Times New Roman" w:hAnsi="Times New Roman" w:cs="Times New Roman"/>
          <w:sz w:val="20"/>
          <w:szCs w:val="20"/>
        </w:rPr>
      </w:pPr>
    </w:p>
    <w:p w:rsidR="00192AB5" w:rsidRPr="00664CB9" w:rsidRDefault="00A85D05" w:rsidP="00A85D05">
      <w:pPr>
        <w:tabs>
          <w:tab w:val="left" w:pos="6361"/>
        </w:tabs>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Более подробно разъяснено </w:t>
      </w:r>
      <w:r w:rsidR="00192AB5" w:rsidRPr="00664CB9">
        <w:rPr>
          <w:rFonts w:ascii="Times New Roman" w:hAnsi="Times New Roman" w:cs="Times New Roman"/>
          <w:sz w:val="20"/>
          <w:szCs w:val="20"/>
        </w:rPr>
        <w:t>в Методических рекомендациях по внедрению стандарта (</w:t>
      </w:r>
      <w:hyperlink r:id="rId13" w:history="1">
        <w:r w:rsidR="00192AB5" w:rsidRPr="00664CB9">
          <w:rPr>
            <w:rStyle w:val="a9"/>
            <w:rFonts w:ascii="Times New Roman" w:hAnsi="Times New Roman" w:cs="Times New Roman"/>
            <w:sz w:val="20"/>
            <w:szCs w:val="20"/>
          </w:rPr>
          <w:t>http://fgos-ovz.herzen.spb.ru/</w:t>
        </w:r>
      </w:hyperlink>
      <w:r w:rsidR="00192AB5" w:rsidRPr="00664CB9">
        <w:rPr>
          <w:rFonts w:ascii="Times New Roman" w:hAnsi="Times New Roman" w:cs="Times New Roman"/>
          <w:sz w:val="20"/>
          <w:szCs w:val="20"/>
        </w:rPr>
        <w:t xml:space="preserve">). </w:t>
      </w:r>
    </w:p>
    <w:p w:rsidR="00CC17BC" w:rsidRPr="00664CB9" w:rsidRDefault="00CC17BC" w:rsidP="00CC17BC">
      <w:pPr>
        <w:tabs>
          <w:tab w:val="left" w:pos="6361"/>
        </w:tabs>
        <w:spacing w:after="0"/>
        <w:jc w:val="both"/>
        <w:rPr>
          <w:rFonts w:ascii="Times New Roman" w:hAnsi="Times New Roman" w:cs="Times New Roman"/>
          <w:sz w:val="20"/>
          <w:szCs w:val="20"/>
        </w:rPr>
      </w:pPr>
    </w:p>
    <w:p w:rsidR="00520573" w:rsidRPr="00664CB9" w:rsidRDefault="00520573" w:rsidP="00CC17BC">
      <w:pPr>
        <w:tabs>
          <w:tab w:val="left" w:pos="6361"/>
        </w:tabs>
        <w:spacing w:after="0"/>
        <w:jc w:val="both"/>
        <w:rPr>
          <w:rFonts w:ascii="Times New Roman" w:hAnsi="Times New Roman" w:cs="Times New Roman"/>
          <w:sz w:val="20"/>
          <w:szCs w:val="20"/>
        </w:rPr>
      </w:pPr>
    </w:p>
    <w:p w:rsidR="00CC17BC" w:rsidRPr="00664CB9" w:rsidRDefault="00CC17BC" w:rsidP="007578E9">
      <w:pPr>
        <w:pStyle w:val="a4"/>
        <w:numPr>
          <w:ilvl w:val="1"/>
          <w:numId w:val="30"/>
        </w:numPr>
        <w:tabs>
          <w:tab w:val="left" w:pos="6361"/>
        </w:tabs>
        <w:spacing w:after="0"/>
        <w:jc w:val="center"/>
        <w:rPr>
          <w:rFonts w:ascii="Times New Roman" w:hAnsi="Times New Roman" w:cs="Times New Roman"/>
          <w:b/>
          <w:sz w:val="20"/>
          <w:szCs w:val="20"/>
        </w:rPr>
      </w:pPr>
      <w:r w:rsidRPr="00664CB9">
        <w:rPr>
          <w:rFonts w:ascii="Times New Roman" w:hAnsi="Times New Roman" w:cs="Times New Roman"/>
          <w:b/>
          <w:sz w:val="20"/>
          <w:szCs w:val="20"/>
        </w:rPr>
        <w:t>Орган</w:t>
      </w:r>
      <w:r w:rsidR="00E15A1A" w:rsidRPr="00664CB9">
        <w:rPr>
          <w:rFonts w:ascii="Times New Roman" w:hAnsi="Times New Roman" w:cs="Times New Roman"/>
          <w:b/>
          <w:sz w:val="20"/>
          <w:szCs w:val="20"/>
        </w:rPr>
        <w:t>и</w:t>
      </w:r>
      <w:r w:rsidR="00520573" w:rsidRPr="00664CB9">
        <w:rPr>
          <w:rFonts w:ascii="Times New Roman" w:hAnsi="Times New Roman" w:cs="Times New Roman"/>
          <w:b/>
          <w:sz w:val="20"/>
          <w:szCs w:val="20"/>
        </w:rPr>
        <w:t>зация интегрированного обучения</w:t>
      </w:r>
    </w:p>
    <w:p w:rsidR="00CC17BC" w:rsidRPr="00664CB9" w:rsidRDefault="00CC17BC" w:rsidP="00CC17BC">
      <w:pPr>
        <w:tabs>
          <w:tab w:val="left" w:pos="6361"/>
        </w:tabs>
        <w:spacing w:after="0"/>
        <w:jc w:val="center"/>
        <w:rPr>
          <w:rFonts w:ascii="Times New Roman" w:hAnsi="Times New Roman" w:cs="Times New Roman"/>
          <w:b/>
          <w:sz w:val="20"/>
          <w:szCs w:val="20"/>
        </w:rPr>
      </w:pPr>
    </w:p>
    <w:p w:rsidR="00CC17BC" w:rsidRPr="00664CB9" w:rsidRDefault="00CC17BC" w:rsidP="00CC17BC">
      <w:pPr>
        <w:spacing w:after="0"/>
        <w:jc w:val="both"/>
        <w:rPr>
          <w:rFonts w:ascii="Times New Roman" w:hAnsi="Times New Roman" w:cs="Times New Roman"/>
          <w:sz w:val="20"/>
          <w:szCs w:val="20"/>
        </w:rPr>
      </w:pPr>
      <w:r w:rsidRPr="00664CB9">
        <w:rPr>
          <w:rFonts w:ascii="Times New Roman" w:hAnsi="Times New Roman" w:cs="Times New Roman"/>
          <w:sz w:val="20"/>
          <w:szCs w:val="20"/>
        </w:rPr>
        <w:tab/>
        <w:t xml:space="preserve">Содержание интегрированного обучения детей в конкретном общеобразовательном учреждении определяется вариативными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 </w:t>
      </w:r>
    </w:p>
    <w:p w:rsidR="00CC17BC" w:rsidRPr="00664CB9" w:rsidRDefault="00CC17BC" w:rsidP="00CC17B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В ходе интегрированного обучения детям с ограниченными возможностями здоровья предоставляются специальные условия обучения/воспитания в соответствии с потребностями ребенка и заключениями ПМПК.</w:t>
      </w:r>
    </w:p>
    <w:p w:rsidR="00CC17BC" w:rsidRPr="00664CB9" w:rsidRDefault="00CC17BC" w:rsidP="00CC17BC">
      <w:pPr>
        <w:spacing w:after="0"/>
        <w:jc w:val="both"/>
        <w:rPr>
          <w:rFonts w:ascii="Times New Roman" w:hAnsi="Times New Roman" w:cs="Times New Roman"/>
          <w:sz w:val="20"/>
          <w:szCs w:val="20"/>
        </w:rPr>
      </w:pPr>
      <w:r w:rsidRPr="00664CB9">
        <w:rPr>
          <w:rFonts w:ascii="Times New Roman" w:hAnsi="Times New Roman" w:cs="Times New Roman"/>
          <w:sz w:val="20"/>
          <w:szCs w:val="20"/>
        </w:rPr>
        <w:tab/>
        <w:t xml:space="preserve">Специфика образовательного процесса в системе интегрированного обучения детей с ограниченными возможностями здоровья состоит в организации индивидуальных и групповых коррекционно-развивающих занятий. </w:t>
      </w:r>
    </w:p>
    <w:p w:rsidR="00CC17BC" w:rsidRPr="00664CB9" w:rsidRDefault="00CC17BC" w:rsidP="00CC17B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 xml:space="preserve">С </w:t>
      </w:r>
      <w:r w:rsidR="0077283E" w:rsidRPr="00664CB9">
        <w:rPr>
          <w:rFonts w:ascii="Times New Roman" w:hAnsi="Times New Roman" w:cs="Times New Roman"/>
          <w:sz w:val="20"/>
          <w:szCs w:val="20"/>
        </w:rPr>
        <w:t xml:space="preserve">учетом психофизиологических особенностей, </w:t>
      </w:r>
      <w:r w:rsidRPr="00664CB9">
        <w:rPr>
          <w:rFonts w:ascii="Times New Roman" w:hAnsi="Times New Roman" w:cs="Times New Roman"/>
          <w:sz w:val="20"/>
          <w:szCs w:val="20"/>
        </w:rPr>
        <w:t>обучающихся с ограниченными возможностями здоровья, для них могут разрабатываться</w:t>
      </w:r>
    </w:p>
    <w:p w:rsidR="00BC15A4" w:rsidRPr="00664CB9" w:rsidRDefault="0077283E" w:rsidP="00BC15A4">
      <w:pPr>
        <w:tabs>
          <w:tab w:val="left" w:pos="6361"/>
        </w:tabs>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индивидуальные учебные планы, </w:t>
      </w:r>
      <w:r w:rsidR="00CC17BC" w:rsidRPr="00664CB9">
        <w:rPr>
          <w:rFonts w:ascii="Times New Roman" w:hAnsi="Times New Roman" w:cs="Times New Roman"/>
          <w:sz w:val="20"/>
          <w:szCs w:val="20"/>
        </w:rPr>
        <w:t xml:space="preserve">включающие </w:t>
      </w:r>
      <w:r w:rsidRPr="00664CB9">
        <w:rPr>
          <w:rFonts w:ascii="Times New Roman" w:hAnsi="Times New Roman" w:cs="Times New Roman"/>
          <w:sz w:val="20"/>
          <w:szCs w:val="20"/>
        </w:rPr>
        <w:t>график обучения для</w:t>
      </w:r>
      <w:r w:rsidR="00CC17BC" w:rsidRPr="00664CB9">
        <w:rPr>
          <w:rFonts w:ascii="Times New Roman" w:hAnsi="Times New Roman" w:cs="Times New Roman"/>
          <w:sz w:val="20"/>
          <w:szCs w:val="20"/>
        </w:rPr>
        <w:t xml:space="preserve"> данного </w:t>
      </w:r>
      <w:r w:rsidRPr="00664CB9">
        <w:rPr>
          <w:rFonts w:ascii="Times New Roman" w:hAnsi="Times New Roman" w:cs="Times New Roman"/>
          <w:sz w:val="20"/>
          <w:szCs w:val="20"/>
        </w:rPr>
        <w:t xml:space="preserve">лица, учебную нагрузку, сроки освоения </w:t>
      </w:r>
      <w:r w:rsidR="00CC17BC" w:rsidRPr="00664CB9">
        <w:rPr>
          <w:rFonts w:ascii="Times New Roman" w:hAnsi="Times New Roman" w:cs="Times New Roman"/>
          <w:sz w:val="20"/>
          <w:szCs w:val="20"/>
        </w:rPr>
        <w:t>и</w:t>
      </w:r>
      <w:r w:rsidRPr="00664CB9">
        <w:rPr>
          <w:rFonts w:ascii="Times New Roman" w:hAnsi="Times New Roman" w:cs="Times New Roman"/>
          <w:sz w:val="20"/>
          <w:szCs w:val="20"/>
        </w:rPr>
        <w:t>м образовательных</w:t>
      </w:r>
      <w:r w:rsidR="00CC17BC" w:rsidRPr="00664CB9">
        <w:rPr>
          <w:rFonts w:ascii="Times New Roman" w:hAnsi="Times New Roman" w:cs="Times New Roman"/>
          <w:sz w:val="20"/>
          <w:szCs w:val="20"/>
        </w:rPr>
        <w:t xml:space="preserve"> программ</w:t>
      </w:r>
      <w:r w:rsidRPr="00664CB9">
        <w:rPr>
          <w:rFonts w:ascii="Times New Roman" w:hAnsi="Times New Roman" w:cs="Times New Roman"/>
          <w:sz w:val="20"/>
          <w:szCs w:val="20"/>
        </w:rPr>
        <w:t xml:space="preserve">, </w:t>
      </w:r>
      <w:r w:rsidR="00CC17BC" w:rsidRPr="00664CB9">
        <w:rPr>
          <w:rFonts w:ascii="Times New Roman" w:hAnsi="Times New Roman" w:cs="Times New Roman"/>
          <w:sz w:val="20"/>
          <w:szCs w:val="20"/>
        </w:rPr>
        <w:t xml:space="preserve">а </w:t>
      </w:r>
      <w:r w:rsidRPr="00664CB9">
        <w:rPr>
          <w:rFonts w:ascii="Times New Roman" w:hAnsi="Times New Roman" w:cs="Times New Roman"/>
          <w:sz w:val="20"/>
          <w:szCs w:val="20"/>
        </w:rPr>
        <w:t xml:space="preserve">также условия </w:t>
      </w:r>
      <w:r w:rsidR="00CC17BC" w:rsidRPr="00664CB9">
        <w:rPr>
          <w:rFonts w:ascii="Times New Roman" w:hAnsi="Times New Roman" w:cs="Times New Roman"/>
          <w:sz w:val="20"/>
          <w:szCs w:val="20"/>
        </w:rPr>
        <w:t>ег</w:t>
      </w:r>
      <w:r w:rsidRPr="00664CB9">
        <w:rPr>
          <w:rFonts w:ascii="Times New Roman" w:hAnsi="Times New Roman" w:cs="Times New Roman"/>
          <w:sz w:val="20"/>
          <w:szCs w:val="20"/>
        </w:rPr>
        <w:t xml:space="preserve">о аттестации. </w:t>
      </w:r>
      <w:r w:rsidR="00882F29" w:rsidRPr="00664CB9">
        <w:rPr>
          <w:rFonts w:ascii="Times New Roman" w:hAnsi="Times New Roman" w:cs="Times New Roman"/>
          <w:sz w:val="20"/>
          <w:szCs w:val="20"/>
        </w:rPr>
        <w:t>Индивидуальный учебный план (далее ИУП)— это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(п.23 ст.2 Федерального закона № 273-ФЗ от 29.12.2012 «Об Образовании в Российской Федерации» (далее — Закон).</w:t>
      </w:r>
      <w:r w:rsidR="00045EF2" w:rsidRPr="00664CB9">
        <w:rPr>
          <w:rFonts w:ascii="Times New Roman" w:hAnsi="Times New Roman" w:cs="Times New Roman"/>
          <w:sz w:val="20"/>
          <w:szCs w:val="20"/>
        </w:rPr>
        <w:t xml:space="preserve"> </w:t>
      </w:r>
      <w:r w:rsidR="00882F29" w:rsidRPr="00664CB9">
        <w:rPr>
          <w:rFonts w:ascii="Times New Roman" w:hAnsi="Times New Roman" w:cs="Times New Roman"/>
          <w:sz w:val="20"/>
          <w:szCs w:val="20"/>
        </w:rPr>
        <w:t>ИУП разрабатывается и реализуется в соответствии с ФГОС в пределах осваиваемой образовательной программы. Порядок осуществления обучения по ИУП определяется школой самостоятельно в соответствии с образовательной организацией. ИУП</w:t>
      </w:r>
      <w:r w:rsidR="00BC15A4" w:rsidRPr="00664CB9">
        <w:rPr>
          <w:rFonts w:ascii="Times New Roman" w:hAnsi="Times New Roman" w:cs="Times New Roman"/>
          <w:sz w:val="20"/>
          <w:szCs w:val="20"/>
        </w:rPr>
        <w:t xml:space="preserve"> разрабатывается для отдельного обучающегося или группы обучающихся на основе учебного плана образовательной организации</w:t>
      </w:r>
      <w:r w:rsidR="001423C6" w:rsidRPr="00664CB9">
        <w:rPr>
          <w:rFonts w:ascii="Times New Roman" w:hAnsi="Times New Roman" w:cs="Times New Roman"/>
          <w:sz w:val="20"/>
          <w:szCs w:val="20"/>
        </w:rPr>
        <w:t xml:space="preserve"> </w:t>
      </w:r>
      <w:r w:rsidR="00BC15A4" w:rsidRPr="00664CB9">
        <w:rPr>
          <w:rFonts w:ascii="Times New Roman" w:hAnsi="Times New Roman" w:cs="Times New Roman"/>
          <w:sz w:val="20"/>
          <w:szCs w:val="20"/>
        </w:rPr>
        <w:t>с участием обучающихся и их роди</w:t>
      </w:r>
      <w:r w:rsidR="00882F29" w:rsidRPr="00664CB9">
        <w:rPr>
          <w:rFonts w:ascii="Times New Roman" w:hAnsi="Times New Roman" w:cs="Times New Roman"/>
          <w:sz w:val="20"/>
          <w:szCs w:val="20"/>
        </w:rPr>
        <w:t>телей (законных представителей) и утверждается приказом руководителя образовательной организации.</w:t>
      </w:r>
    </w:p>
    <w:p w:rsidR="00CC17BC" w:rsidRPr="00664CB9" w:rsidRDefault="00CC17BC" w:rsidP="0077283E">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882F29" w:rsidRPr="00664CB9">
        <w:rPr>
          <w:rFonts w:ascii="Times New Roman" w:hAnsi="Times New Roman" w:cs="Times New Roman"/>
          <w:sz w:val="20"/>
          <w:szCs w:val="20"/>
        </w:rPr>
        <w:t>Общеобразовательные организации самостоятельно выбираю</w:t>
      </w:r>
      <w:r w:rsidR="0077283E" w:rsidRPr="00664CB9">
        <w:rPr>
          <w:rFonts w:ascii="Times New Roman" w:hAnsi="Times New Roman" w:cs="Times New Roman"/>
          <w:sz w:val="20"/>
          <w:szCs w:val="20"/>
        </w:rPr>
        <w:t>т</w:t>
      </w:r>
      <w:r w:rsidRPr="00664CB9">
        <w:rPr>
          <w:rFonts w:ascii="Times New Roman" w:hAnsi="Times New Roman" w:cs="Times New Roman"/>
          <w:sz w:val="20"/>
          <w:szCs w:val="20"/>
        </w:rPr>
        <w:t xml:space="preserve"> формы,</w:t>
      </w:r>
      <w:r w:rsidR="0077283E" w:rsidRPr="00664CB9">
        <w:rPr>
          <w:rFonts w:ascii="Times New Roman" w:hAnsi="Times New Roman" w:cs="Times New Roman"/>
          <w:sz w:val="20"/>
          <w:szCs w:val="20"/>
        </w:rPr>
        <w:t xml:space="preserve"> средства и методы интегрированного обучения и воспитания в </w:t>
      </w:r>
      <w:r w:rsidRPr="00664CB9">
        <w:rPr>
          <w:rFonts w:ascii="Times New Roman" w:hAnsi="Times New Roman" w:cs="Times New Roman"/>
          <w:sz w:val="20"/>
          <w:szCs w:val="20"/>
        </w:rPr>
        <w:t xml:space="preserve">соответствии </w:t>
      </w:r>
      <w:r w:rsidR="0077283E" w:rsidRPr="00664CB9">
        <w:rPr>
          <w:rFonts w:ascii="Times New Roman" w:hAnsi="Times New Roman" w:cs="Times New Roman"/>
          <w:sz w:val="20"/>
          <w:szCs w:val="20"/>
        </w:rPr>
        <w:t xml:space="preserve">с Законом Российской </w:t>
      </w:r>
      <w:r w:rsidRPr="00664CB9">
        <w:rPr>
          <w:rFonts w:ascii="Times New Roman" w:hAnsi="Times New Roman" w:cs="Times New Roman"/>
          <w:sz w:val="20"/>
          <w:szCs w:val="20"/>
        </w:rPr>
        <w:t>Федерации</w:t>
      </w:r>
      <w:r w:rsidR="0077283E" w:rsidRPr="00664CB9">
        <w:rPr>
          <w:rFonts w:ascii="Times New Roman" w:hAnsi="Times New Roman" w:cs="Times New Roman"/>
          <w:sz w:val="20"/>
          <w:szCs w:val="20"/>
        </w:rPr>
        <w:t xml:space="preserve"> «Об образовании» и </w:t>
      </w:r>
      <w:r w:rsidRPr="00664CB9">
        <w:rPr>
          <w:rFonts w:ascii="Times New Roman" w:hAnsi="Times New Roman" w:cs="Times New Roman"/>
          <w:sz w:val="20"/>
          <w:szCs w:val="20"/>
        </w:rPr>
        <w:t>уставом обра</w:t>
      </w:r>
      <w:r w:rsidR="0077283E" w:rsidRPr="00664CB9">
        <w:rPr>
          <w:rFonts w:ascii="Times New Roman" w:hAnsi="Times New Roman" w:cs="Times New Roman"/>
          <w:sz w:val="20"/>
          <w:szCs w:val="20"/>
        </w:rPr>
        <w:t xml:space="preserve">зовательного учреждения.  При определении </w:t>
      </w:r>
      <w:r w:rsidRPr="00664CB9">
        <w:rPr>
          <w:rFonts w:ascii="Times New Roman" w:hAnsi="Times New Roman" w:cs="Times New Roman"/>
          <w:sz w:val="20"/>
          <w:szCs w:val="20"/>
        </w:rPr>
        <w:t>реабилитационной</w:t>
      </w:r>
    </w:p>
    <w:p w:rsidR="00CC17BC" w:rsidRPr="00664CB9" w:rsidRDefault="0077283E" w:rsidP="00CC17BC">
      <w:pPr>
        <w:tabs>
          <w:tab w:val="left" w:pos="6361"/>
        </w:tabs>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составляющей интегрированного обучения учреждение ориентируется на рекомендации ПМПК и содержание ИПР (при ее наличии). </w:t>
      </w:r>
      <w:r w:rsidR="00CC17BC" w:rsidRPr="00664CB9">
        <w:rPr>
          <w:rFonts w:ascii="Times New Roman" w:hAnsi="Times New Roman" w:cs="Times New Roman"/>
          <w:sz w:val="20"/>
          <w:szCs w:val="20"/>
        </w:rPr>
        <w:t>При интегрированном</w:t>
      </w:r>
      <w:r w:rsidRPr="00664CB9">
        <w:rPr>
          <w:rFonts w:ascii="Times New Roman" w:hAnsi="Times New Roman" w:cs="Times New Roman"/>
          <w:sz w:val="20"/>
          <w:szCs w:val="20"/>
        </w:rPr>
        <w:t xml:space="preserve"> обучении </w:t>
      </w:r>
      <w:r w:rsidR="00CC17BC" w:rsidRPr="00664CB9">
        <w:rPr>
          <w:rFonts w:ascii="Times New Roman" w:hAnsi="Times New Roman" w:cs="Times New Roman"/>
          <w:sz w:val="20"/>
          <w:szCs w:val="20"/>
        </w:rPr>
        <w:t>допускае</w:t>
      </w:r>
      <w:r w:rsidRPr="00664CB9">
        <w:rPr>
          <w:rFonts w:ascii="Times New Roman" w:hAnsi="Times New Roman" w:cs="Times New Roman"/>
          <w:sz w:val="20"/>
          <w:szCs w:val="20"/>
        </w:rPr>
        <w:t xml:space="preserve">тся сочетание различных </w:t>
      </w:r>
      <w:r w:rsidR="00CC17BC" w:rsidRPr="00664CB9">
        <w:rPr>
          <w:rFonts w:ascii="Times New Roman" w:hAnsi="Times New Roman" w:cs="Times New Roman"/>
          <w:sz w:val="20"/>
          <w:szCs w:val="20"/>
        </w:rPr>
        <w:t>форм получения образования.</w:t>
      </w:r>
    </w:p>
    <w:p w:rsidR="00CC17BC" w:rsidRPr="00664CB9" w:rsidRDefault="00CC17BC" w:rsidP="00CC17BC">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77283E" w:rsidRPr="00664CB9">
        <w:rPr>
          <w:rFonts w:ascii="Times New Roman" w:hAnsi="Times New Roman" w:cs="Times New Roman"/>
          <w:sz w:val="20"/>
          <w:szCs w:val="20"/>
        </w:rPr>
        <w:t xml:space="preserve">Режим работы общеобразовательного учреждения </w:t>
      </w:r>
      <w:r w:rsidRPr="00664CB9">
        <w:rPr>
          <w:rFonts w:ascii="Times New Roman" w:hAnsi="Times New Roman" w:cs="Times New Roman"/>
          <w:sz w:val="20"/>
          <w:szCs w:val="20"/>
        </w:rPr>
        <w:t>интегрированного</w:t>
      </w:r>
      <w:r w:rsidR="0077283E" w:rsidRPr="00664CB9">
        <w:rPr>
          <w:rFonts w:ascii="Times New Roman" w:hAnsi="Times New Roman" w:cs="Times New Roman"/>
          <w:sz w:val="20"/>
          <w:szCs w:val="20"/>
        </w:rPr>
        <w:t xml:space="preserve">обучения по пятидневной или </w:t>
      </w:r>
      <w:r w:rsidRPr="00664CB9">
        <w:rPr>
          <w:rFonts w:ascii="Times New Roman" w:hAnsi="Times New Roman" w:cs="Times New Roman"/>
          <w:sz w:val="20"/>
          <w:szCs w:val="20"/>
        </w:rPr>
        <w:t>шес</w:t>
      </w:r>
      <w:r w:rsidR="0077283E" w:rsidRPr="00664CB9">
        <w:rPr>
          <w:rFonts w:ascii="Times New Roman" w:hAnsi="Times New Roman" w:cs="Times New Roman"/>
          <w:sz w:val="20"/>
          <w:szCs w:val="20"/>
        </w:rPr>
        <w:t xml:space="preserve">тидневной неделе </w:t>
      </w:r>
      <w:r w:rsidRPr="00664CB9">
        <w:rPr>
          <w:rFonts w:ascii="Times New Roman" w:hAnsi="Times New Roman" w:cs="Times New Roman"/>
          <w:sz w:val="20"/>
          <w:szCs w:val="20"/>
        </w:rPr>
        <w:t xml:space="preserve">определяется общеобразовательным учреждением самостоятельно. </w:t>
      </w:r>
      <w:r w:rsidR="0077283E" w:rsidRPr="00664CB9">
        <w:rPr>
          <w:rFonts w:ascii="Times New Roman" w:hAnsi="Times New Roman" w:cs="Times New Roman"/>
          <w:sz w:val="20"/>
          <w:szCs w:val="20"/>
        </w:rPr>
        <w:t xml:space="preserve">Целесообразна организация </w:t>
      </w:r>
      <w:r w:rsidRPr="00664CB9">
        <w:rPr>
          <w:rFonts w:ascii="Times New Roman" w:hAnsi="Times New Roman" w:cs="Times New Roman"/>
          <w:sz w:val="20"/>
          <w:szCs w:val="20"/>
        </w:rPr>
        <w:t xml:space="preserve">интегрированного </w:t>
      </w:r>
      <w:r w:rsidR="0077283E" w:rsidRPr="00664CB9">
        <w:rPr>
          <w:rFonts w:ascii="Times New Roman" w:hAnsi="Times New Roman" w:cs="Times New Roman"/>
          <w:sz w:val="20"/>
          <w:szCs w:val="20"/>
        </w:rPr>
        <w:t xml:space="preserve">обучения в I смену </w:t>
      </w:r>
      <w:r w:rsidRPr="00664CB9">
        <w:rPr>
          <w:rFonts w:ascii="Times New Roman" w:hAnsi="Times New Roman" w:cs="Times New Roman"/>
          <w:sz w:val="20"/>
          <w:szCs w:val="20"/>
        </w:rPr>
        <w:t xml:space="preserve">по </w:t>
      </w:r>
      <w:r w:rsidR="0077283E" w:rsidRPr="00664CB9">
        <w:rPr>
          <w:rFonts w:ascii="Times New Roman" w:hAnsi="Times New Roman" w:cs="Times New Roman"/>
          <w:sz w:val="20"/>
          <w:szCs w:val="20"/>
        </w:rPr>
        <w:t xml:space="preserve">режиму продленного </w:t>
      </w:r>
      <w:r w:rsidRPr="00664CB9">
        <w:rPr>
          <w:rFonts w:ascii="Times New Roman" w:hAnsi="Times New Roman" w:cs="Times New Roman"/>
          <w:sz w:val="20"/>
          <w:szCs w:val="20"/>
        </w:rPr>
        <w:t>дня с органи</w:t>
      </w:r>
      <w:r w:rsidR="0077283E" w:rsidRPr="00664CB9">
        <w:rPr>
          <w:rFonts w:ascii="Times New Roman" w:hAnsi="Times New Roman" w:cs="Times New Roman"/>
          <w:sz w:val="20"/>
          <w:szCs w:val="20"/>
        </w:rPr>
        <w:t xml:space="preserve">зацией </w:t>
      </w:r>
      <w:r w:rsidRPr="00664CB9">
        <w:rPr>
          <w:rFonts w:ascii="Times New Roman" w:hAnsi="Times New Roman" w:cs="Times New Roman"/>
          <w:sz w:val="20"/>
          <w:szCs w:val="20"/>
        </w:rPr>
        <w:t>питания и необходимых развивающих мероприятий.</w:t>
      </w:r>
    </w:p>
    <w:p w:rsidR="00CC17BC" w:rsidRPr="00664CB9" w:rsidRDefault="00CC17BC" w:rsidP="00CC17BC">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77283E" w:rsidRPr="00664CB9">
        <w:rPr>
          <w:rFonts w:ascii="Times New Roman" w:hAnsi="Times New Roman" w:cs="Times New Roman"/>
          <w:sz w:val="20"/>
          <w:szCs w:val="20"/>
        </w:rPr>
        <w:t xml:space="preserve">Общеобразовательное учреждение самостоятельно в выборе </w:t>
      </w:r>
      <w:r w:rsidRPr="00664CB9">
        <w:rPr>
          <w:rFonts w:ascii="Times New Roman" w:hAnsi="Times New Roman" w:cs="Times New Roman"/>
          <w:sz w:val="20"/>
          <w:szCs w:val="20"/>
        </w:rPr>
        <w:t>системы</w:t>
      </w:r>
    </w:p>
    <w:p w:rsidR="00CC17BC" w:rsidRPr="00664CB9" w:rsidRDefault="00CC17BC" w:rsidP="00CC17BC">
      <w:pPr>
        <w:tabs>
          <w:tab w:val="left" w:pos="6361"/>
        </w:tabs>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оценок, </w:t>
      </w:r>
      <w:r w:rsidR="0077283E" w:rsidRPr="00664CB9">
        <w:rPr>
          <w:rFonts w:ascii="Times New Roman" w:hAnsi="Times New Roman" w:cs="Times New Roman"/>
          <w:sz w:val="20"/>
          <w:szCs w:val="20"/>
        </w:rPr>
        <w:t xml:space="preserve">формы, </w:t>
      </w:r>
      <w:r w:rsidRPr="00664CB9">
        <w:rPr>
          <w:rFonts w:ascii="Times New Roman" w:hAnsi="Times New Roman" w:cs="Times New Roman"/>
          <w:sz w:val="20"/>
          <w:szCs w:val="20"/>
        </w:rPr>
        <w:t>порядка</w:t>
      </w:r>
      <w:r w:rsidR="0077283E" w:rsidRPr="00664CB9">
        <w:rPr>
          <w:rFonts w:ascii="Times New Roman" w:hAnsi="Times New Roman" w:cs="Times New Roman"/>
          <w:sz w:val="20"/>
          <w:szCs w:val="20"/>
        </w:rPr>
        <w:t xml:space="preserve"> и</w:t>
      </w:r>
      <w:r w:rsidRPr="00664CB9">
        <w:rPr>
          <w:rFonts w:ascii="Times New Roman" w:hAnsi="Times New Roman" w:cs="Times New Roman"/>
          <w:sz w:val="20"/>
          <w:szCs w:val="20"/>
        </w:rPr>
        <w:t xml:space="preserve"> периодичн</w:t>
      </w:r>
      <w:r w:rsidR="0077283E" w:rsidRPr="00664CB9">
        <w:rPr>
          <w:rFonts w:ascii="Times New Roman" w:hAnsi="Times New Roman" w:cs="Times New Roman"/>
          <w:sz w:val="20"/>
          <w:szCs w:val="20"/>
        </w:rPr>
        <w:t xml:space="preserve">ости промежуточной </w:t>
      </w:r>
      <w:r w:rsidRPr="00664CB9">
        <w:rPr>
          <w:rFonts w:ascii="Times New Roman" w:hAnsi="Times New Roman" w:cs="Times New Roman"/>
          <w:sz w:val="20"/>
          <w:szCs w:val="20"/>
        </w:rPr>
        <w:t>аттестацииобучающихся на интегрированном обучении.</w:t>
      </w:r>
    </w:p>
    <w:p w:rsidR="00CC17BC" w:rsidRPr="00664CB9" w:rsidRDefault="00CC17BC" w:rsidP="001423C6">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77283E" w:rsidRPr="00664CB9">
        <w:rPr>
          <w:rFonts w:ascii="Times New Roman" w:hAnsi="Times New Roman" w:cs="Times New Roman"/>
          <w:sz w:val="20"/>
          <w:szCs w:val="20"/>
        </w:rPr>
        <w:t xml:space="preserve">Дети с ограниченными возможностями здоровья, </w:t>
      </w:r>
      <w:r w:rsidRPr="00664CB9">
        <w:rPr>
          <w:rFonts w:ascii="Times New Roman" w:hAnsi="Times New Roman" w:cs="Times New Roman"/>
          <w:sz w:val="20"/>
          <w:szCs w:val="20"/>
        </w:rPr>
        <w:t>получившие</w:t>
      </w:r>
      <w:r w:rsidR="0077283E" w:rsidRPr="00664CB9">
        <w:rPr>
          <w:rFonts w:ascii="Times New Roman" w:hAnsi="Times New Roman" w:cs="Times New Roman"/>
          <w:sz w:val="20"/>
          <w:szCs w:val="20"/>
        </w:rPr>
        <w:t xml:space="preserve">образование в форме интегрированного обучения и успешно </w:t>
      </w:r>
      <w:r w:rsidRPr="00664CB9">
        <w:rPr>
          <w:rFonts w:ascii="Times New Roman" w:hAnsi="Times New Roman" w:cs="Times New Roman"/>
          <w:sz w:val="20"/>
          <w:szCs w:val="20"/>
        </w:rPr>
        <w:t xml:space="preserve">освоившие </w:t>
      </w:r>
      <w:r w:rsidR="0077283E" w:rsidRPr="00664CB9">
        <w:rPr>
          <w:rFonts w:ascii="Times New Roman" w:hAnsi="Times New Roman" w:cs="Times New Roman"/>
          <w:sz w:val="20"/>
          <w:szCs w:val="20"/>
        </w:rPr>
        <w:t xml:space="preserve">образовательную программу </w:t>
      </w:r>
      <w:r w:rsidRPr="00664CB9">
        <w:rPr>
          <w:rFonts w:ascii="Times New Roman" w:hAnsi="Times New Roman" w:cs="Times New Roman"/>
          <w:sz w:val="20"/>
          <w:szCs w:val="20"/>
        </w:rPr>
        <w:t>общеобр</w:t>
      </w:r>
      <w:r w:rsidR="0077283E" w:rsidRPr="00664CB9">
        <w:rPr>
          <w:rFonts w:ascii="Times New Roman" w:hAnsi="Times New Roman" w:cs="Times New Roman"/>
          <w:sz w:val="20"/>
          <w:szCs w:val="20"/>
        </w:rPr>
        <w:t xml:space="preserve">азовательного учреждения </w:t>
      </w:r>
      <w:r w:rsidRPr="00664CB9">
        <w:rPr>
          <w:rFonts w:ascii="Times New Roman" w:hAnsi="Times New Roman" w:cs="Times New Roman"/>
          <w:sz w:val="20"/>
          <w:szCs w:val="20"/>
        </w:rPr>
        <w:t>получают</w:t>
      </w:r>
      <w:r w:rsidR="001423C6" w:rsidRPr="00664CB9">
        <w:rPr>
          <w:rFonts w:ascii="Times New Roman" w:hAnsi="Times New Roman" w:cs="Times New Roman"/>
          <w:sz w:val="20"/>
          <w:szCs w:val="20"/>
        </w:rPr>
        <w:t xml:space="preserve"> </w:t>
      </w:r>
      <w:r w:rsidRPr="00664CB9">
        <w:rPr>
          <w:rFonts w:ascii="Times New Roman" w:hAnsi="Times New Roman" w:cs="Times New Roman"/>
          <w:sz w:val="20"/>
          <w:szCs w:val="20"/>
        </w:rPr>
        <w:t>документ об образовании соответствующего образца.</w:t>
      </w:r>
    </w:p>
    <w:p w:rsidR="00CC17BC" w:rsidRPr="00664CB9" w:rsidRDefault="00CC17BC" w:rsidP="001423C6">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77283E" w:rsidRPr="00664CB9">
        <w:rPr>
          <w:rFonts w:ascii="Times New Roman" w:hAnsi="Times New Roman" w:cs="Times New Roman"/>
          <w:sz w:val="20"/>
          <w:szCs w:val="20"/>
        </w:rPr>
        <w:t xml:space="preserve">Дети с ограниченными возможностями здоровья, </w:t>
      </w:r>
      <w:r w:rsidRPr="00664CB9">
        <w:rPr>
          <w:rFonts w:ascii="Times New Roman" w:hAnsi="Times New Roman" w:cs="Times New Roman"/>
          <w:sz w:val="20"/>
          <w:szCs w:val="20"/>
        </w:rPr>
        <w:t>получившие</w:t>
      </w:r>
      <w:r w:rsidR="0077283E" w:rsidRPr="00664CB9">
        <w:rPr>
          <w:rFonts w:ascii="Times New Roman" w:hAnsi="Times New Roman" w:cs="Times New Roman"/>
          <w:sz w:val="20"/>
          <w:szCs w:val="20"/>
        </w:rPr>
        <w:t xml:space="preserve">образование в форме интегрированного </w:t>
      </w:r>
      <w:r w:rsidRPr="00664CB9">
        <w:rPr>
          <w:rFonts w:ascii="Times New Roman" w:hAnsi="Times New Roman" w:cs="Times New Roman"/>
          <w:sz w:val="20"/>
          <w:szCs w:val="20"/>
        </w:rPr>
        <w:t>о</w:t>
      </w:r>
      <w:r w:rsidR="0077283E" w:rsidRPr="00664CB9">
        <w:rPr>
          <w:rFonts w:ascii="Times New Roman" w:hAnsi="Times New Roman" w:cs="Times New Roman"/>
          <w:sz w:val="20"/>
          <w:szCs w:val="20"/>
        </w:rPr>
        <w:t xml:space="preserve">бучения и частично </w:t>
      </w:r>
      <w:r w:rsidRPr="00664CB9">
        <w:rPr>
          <w:rFonts w:ascii="Times New Roman" w:hAnsi="Times New Roman" w:cs="Times New Roman"/>
          <w:sz w:val="20"/>
          <w:szCs w:val="20"/>
        </w:rPr>
        <w:t xml:space="preserve">освоившие </w:t>
      </w:r>
      <w:r w:rsidR="0077283E" w:rsidRPr="00664CB9">
        <w:rPr>
          <w:rFonts w:ascii="Times New Roman" w:hAnsi="Times New Roman" w:cs="Times New Roman"/>
          <w:sz w:val="20"/>
          <w:szCs w:val="20"/>
        </w:rPr>
        <w:t xml:space="preserve">образовательную программу </w:t>
      </w:r>
      <w:r w:rsidRPr="00664CB9">
        <w:rPr>
          <w:rFonts w:ascii="Times New Roman" w:hAnsi="Times New Roman" w:cs="Times New Roman"/>
          <w:sz w:val="20"/>
          <w:szCs w:val="20"/>
        </w:rPr>
        <w:t>общеобр</w:t>
      </w:r>
      <w:r w:rsidR="0077283E" w:rsidRPr="00664CB9">
        <w:rPr>
          <w:rFonts w:ascii="Times New Roman" w:hAnsi="Times New Roman" w:cs="Times New Roman"/>
          <w:sz w:val="20"/>
          <w:szCs w:val="20"/>
        </w:rPr>
        <w:t xml:space="preserve">азовательного учреждения, получают свидетельство, подтверждающее прослушивание курса, соответствующего образовательной программе (уровню) данной образовательной </w:t>
      </w:r>
      <w:r w:rsidRPr="00664CB9">
        <w:rPr>
          <w:rFonts w:ascii="Times New Roman" w:hAnsi="Times New Roman" w:cs="Times New Roman"/>
          <w:sz w:val="20"/>
          <w:szCs w:val="20"/>
        </w:rPr>
        <w:t>организации</w:t>
      </w:r>
      <w:r w:rsidR="001423C6" w:rsidRPr="00664CB9">
        <w:rPr>
          <w:rFonts w:ascii="Times New Roman" w:hAnsi="Times New Roman" w:cs="Times New Roman"/>
          <w:sz w:val="20"/>
          <w:szCs w:val="20"/>
        </w:rPr>
        <w:t xml:space="preserve"> </w:t>
      </w:r>
      <w:r w:rsidR="0077283E" w:rsidRPr="00664CB9">
        <w:rPr>
          <w:rFonts w:ascii="Times New Roman" w:hAnsi="Times New Roman" w:cs="Times New Roman"/>
          <w:sz w:val="20"/>
          <w:szCs w:val="20"/>
        </w:rPr>
        <w:t xml:space="preserve">(учреждения), с выделением </w:t>
      </w:r>
      <w:r w:rsidRPr="00664CB9">
        <w:rPr>
          <w:rFonts w:ascii="Times New Roman" w:hAnsi="Times New Roman" w:cs="Times New Roman"/>
          <w:sz w:val="20"/>
          <w:szCs w:val="20"/>
        </w:rPr>
        <w:t>пред</w:t>
      </w:r>
      <w:r w:rsidR="0077283E" w:rsidRPr="00664CB9">
        <w:rPr>
          <w:rFonts w:ascii="Times New Roman" w:hAnsi="Times New Roman" w:cs="Times New Roman"/>
          <w:sz w:val="20"/>
          <w:szCs w:val="20"/>
        </w:rPr>
        <w:t xml:space="preserve">метов, по которым </w:t>
      </w:r>
      <w:r w:rsidRPr="00664CB9">
        <w:rPr>
          <w:rFonts w:ascii="Times New Roman" w:hAnsi="Times New Roman" w:cs="Times New Roman"/>
          <w:sz w:val="20"/>
          <w:szCs w:val="20"/>
        </w:rPr>
        <w:t>выставлена положительная оценка при итоговой аттестации.</w:t>
      </w:r>
    </w:p>
    <w:p w:rsidR="00CC17BC" w:rsidRPr="00664CB9" w:rsidRDefault="00CC17BC" w:rsidP="0077283E">
      <w:pPr>
        <w:spacing w:after="0"/>
        <w:jc w:val="both"/>
        <w:rPr>
          <w:rFonts w:ascii="Times New Roman" w:hAnsi="Times New Roman" w:cs="Times New Roman"/>
          <w:sz w:val="20"/>
          <w:szCs w:val="20"/>
        </w:rPr>
      </w:pPr>
      <w:r w:rsidRPr="00664CB9">
        <w:rPr>
          <w:rFonts w:ascii="Times New Roman" w:hAnsi="Times New Roman" w:cs="Times New Roman"/>
          <w:sz w:val="20"/>
          <w:szCs w:val="20"/>
        </w:rPr>
        <w:tab/>
      </w:r>
      <w:r w:rsidR="0077283E" w:rsidRPr="00664CB9">
        <w:rPr>
          <w:rFonts w:ascii="Times New Roman" w:hAnsi="Times New Roman" w:cs="Times New Roman"/>
          <w:sz w:val="20"/>
          <w:szCs w:val="20"/>
        </w:rPr>
        <w:t xml:space="preserve">Дети с ограниченными возможностями здоровья, </w:t>
      </w:r>
      <w:r w:rsidRPr="00664CB9">
        <w:rPr>
          <w:rFonts w:ascii="Times New Roman" w:hAnsi="Times New Roman" w:cs="Times New Roman"/>
          <w:sz w:val="20"/>
          <w:szCs w:val="20"/>
        </w:rPr>
        <w:t>получившие</w:t>
      </w:r>
      <w:r w:rsidR="0077283E" w:rsidRPr="00664CB9">
        <w:rPr>
          <w:rFonts w:ascii="Times New Roman" w:hAnsi="Times New Roman" w:cs="Times New Roman"/>
          <w:sz w:val="20"/>
          <w:szCs w:val="20"/>
        </w:rPr>
        <w:t xml:space="preserve">образование в форме интегрированного </w:t>
      </w:r>
      <w:r w:rsidRPr="00664CB9">
        <w:rPr>
          <w:rFonts w:ascii="Times New Roman" w:hAnsi="Times New Roman" w:cs="Times New Roman"/>
          <w:sz w:val="20"/>
          <w:szCs w:val="20"/>
        </w:rPr>
        <w:t>о</w:t>
      </w:r>
      <w:r w:rsidR="0077283E" w:rsidRPr="00664CB9">
        <w:rPr>
          <w:rFonts w:ascii="Times New Roman" w:hAnsi="Times New Roman" w:cs="Times New Roman"/>
          <w:sz w:val="20"/>
          <w:szCs w:val="20"/>
        </w:rPr>
        <w:t xml:space="preserve">бучения и </w:t>
      </w:r>
      <w:r w:rsidR="00A37DFE" w:rsidRPr="00664CB9">
        <w:rPr>
          <w:rFonts w:ascii="Times New Roman" w:hAnsi="Times New Roman" w:cs="Times New Roman"/>
          <w:sz w:val="20"/>
          <w:szCs w:val="20"/>
        </w:rPr>
        <w:t>частично освоившие</w:t>
      </w:r>
      <w:r w:rsidR="0077283E" w:rsidRPr="00664CB9">
        <w:rPr>
          <w:rFonts w:ascii="Times New Roman" w:hAnsi="Times New Roman" w:cs="Times New Roman"/>
          <w:sz w:val="20"/>
          <w:szCs w:val="20"/>
        </w:rPr>
        <w:t xml:space="preserve"> образовательную программу </w:t>
      </w:r>
      <w:r w:rsidRPr="00664CB9">
        <w:rPr>
          <w:rFonts w:ascii="Times New Roman" w:hAnsi="Times New Roman" w:cs="Times New Roman"/>
          <w:sz w:val="20"/>
          <w:szCs w:val="20"/>
        </w:rPr>
        <w:t>общеобр</w:t>
      </w:r>
      <w:r w:rsidR="0077283E" w:rsidRPr="00664CB9">
        <w:rPr>
          <w:rFonts w:ascii="Times New Roman" w:hAnsi="Times New Roman" w:cs="Times New Roman"/>
          <w:sz w:val="20"/>
          <w:szCs w:val="20"/>
        </w:rPr>
        <w:t xml:space="preserve">азовательного учреждения, </w:t>
      </w:r>
      <w:r w:rsidRPr="00664CB9">
        <w:rPr>
          <w:rFonts w:ascii="Times New Roman" w:hAnsi="Times New Roman" w:cs="Times New Roman"/>
          <w:sz w:val="20"/>
          <w:szCs w:val="20"/>
        </w:rPr>
        <w:t xml:space="preserve">при </w:t>
      </w:r>
      <w:r w:rsidR="00A37DFE" w:rsidRPr="00664CB9">
        <w:rPr>
          <w:rFonts w:ascii="Times New Roman" w:hAnsi="Times New Roman" w:cs="Times New Roman"/>
          <w:sz w:val="20"/>
          <w:szCs w:val="20"/>
        </w:rPr>
        <w:t>желании их родителей (законных представителей) вправе пройти аттестациюпо программам специального (коррекционного) образовательного</w:t>
      </w:r>
      <w:r w:rsidRPr="00664CB9">
        <w:rPr>
          <w:rFonts w:ascii="Times New Roman" w:hAnsi="Times New Roman" w:cs="Times New Roman"/>
          <w:sz w:val="20"/>
          <w:szCs w:val="20"/>
        </w:rPr>
        <w:t>учреждения.</w:t>
      </w:r>
    </w:p>
    <w:p w:rsidR="0091042B" w:rsidRPr="00664CB9" w:rsidRDefault="0091042B" w:rsidP="0077283E">
      <w:pPr>
        <w:spacing w:after="0"/>
        <w:jc w:val="both"/>
        <w:rPr>
          <w:rFonts w:ascii="Times New Roman" w:hAnsi="Times New Roman" w:cs="Times New Roman"/>
          <w:sz w:val="20"/>
          <w:szCs w:val="20"/>
        </w:rPr>
      </w:pPr>
    </w:p>
    <w:p w:rsidR="0091042B" w:rsidRPr="00664CB9" w:rsidRDefault="0091042B" w:rsidP="0091042B">
      <w:pPr>
        <w:ind w:firstLine="708"/>
        <w:jc w:val="center"/>
        <w:rPr>
          <w:rFonts w:ascii="Times New Roman" w:hAnsi="Times New Roman" w:cs="Times New Roman"/>
          <w:b/>
          <w:sz w:val="20"/>
          <w:szCs w:val="20"/>
        </w:rPr>
      </w:pPr>
      <w:r w:rsidRPr="00664CB9">
        <w:rPr>
          <w:rFonts w:ascii="Times New Roman" w:hAnsi="Times New Roman" w:cs="Times New Roman"/>
          <w:b/>
          <w:sz w:val="20"/>
          <w:szCs w:val="20"/>
          <w:lang w:val="en-US"/>
        </w:rPr>
        <w:t>II</w:t>
      </w:r>
      <w:r w:rsidRPr="00664CB9">
        <w:rPr>
          <w:rFonts w:ascii="Times New Roman" w:hAnsi="Times New Roman" w:cs="Times New Roman"/>
          <w:b/>
          <w:sz w:val="20"/>
          <w:szCs w:val="20"/>
        </w:rPr>
        <w:t>. Организация дополнительного образования детей с ограниченными возможностями здоровья и детей-инвалидов</w:t>
      </w:r>
    </w:p>
    <w:p w:rsidR="00A44656" w:rsidRPr="00664CB9" w:rsidRDefault="00A44656" w:rsidP="0091042B">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Получение детьми с ограниченными возможностями здоровья (ОВЗ) дополнительного образования является одним из продуктивных факторов социализации  детей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 Также получение дополнительного образования способствует социальной защищенности на всех этапах социализации и способности активного участия в общественной жизни и в разрешении проблем, затрагивающих их интересы.</w:t>
      </w:r>
    </w:p>
    <w:p w:rsidR="00A44656" w:rsidRPr="00664CB9" w:rsidRDefault="00A44656" w:rsidP="0091042B">
      <w:pPr>
        <w:ind w:firstLine="709"/>
        <w:contextualSpacing/>
        <w:jc w:val="both"/>
        <w:rPr>
          <w:rFonts w:ascii="Times New Roman" w:hAnsi="Times New Roman" w:cs="Times New Roman"/>
          <w:sz w:val="20"/>
          <w:szCs w:val="20"/>
        </w:rPr>
      </w:pPr>
      <w:r w:rsidRPr="00664CB9">
        <w:rPr>
          <w:rFonts w:ascii="Times New Roman" w:hAnsi="Times New Roman" w:cs="Times New Roman"/>
          <w:sz w:val="20"/>
          <w:szCs w:val="20"/>
        </w:rPr>
        <w:t>Дополнительное образование для детей с ОВЗ означает, что им создаются условия для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045EF2" w:rsidRPr="00664CB9" w:rsidRDefault="00A44656" w:rsidP="00045EF2">
      <w:pPr>
        <w:ind w:firstLine="357"/>
        <w:contextualSpacing/>
        <w:jc w:val="both"/>
        <w:rPr>
          <w:rFonts w:ascii="Times New Roman" w:hAnsi="Times New Roman" w:cs="Times New Roman"/>
          <w:sz w:val="20"/>
          <w:szCs w:val="20"/>
        </w:rPr>
      </w:pPr>
      <w:r w:rsidRPr="00664CB9">
        <w:rPr>
          <w:rFonts w:ascii="Times New Roman" w:hAnsi="Times New Roman" w:cs="Times New Roman"/>
          <w:sz w:val="20"/>
          <w:szCs w:val="20"/>
        </w:rPr>
        <w:t>Организация дополнительного образования для детей с ОВЗ – необходимая составляющая учебно-воспитательного процесса образовательного учреждения. Основополагающим законодательным актом, регулирующим процесс образования детей с ОВЗ, является Федеральный закон от 29 декабря 2012 г. № 273-ФЗ "Об обра</w:t>
      </w:r>
      <w:r w:rsidR="0091042B" w:rsidRPr="00664CB9">
        <w:rPr>
          <w:rFonts w:ascii="Times New Roman" w:hAnsi="Times New Roman" w:cs="Times New Roman"/>
          <w:sz w:val="20"/>
          <w:szCs w:val="20"/>
        </w:rPr>
        <w:t xml:space="preserve">зовании в Российской Федерации", </w:t>
      </w:r>
      <w:r w:rsidRPr="00664CB9">
        <w:rPr>
          <w:rFonts w:ascii="Times New Roman" w:hAnsi="Times New Roman" w:cs="Times New Roman"/>
          <w:sz w:val="20"/>
          <w:szCs w:val="20"/>
        </w:rPr>
        <w:t>статья 79 ФЗ № 273 «Организация получения образования обучающимися с ограниченными возможностями здоровья». Также 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ОВЗ с учетом особенностей их психофизического развития, индивидуальных возможностей и состояния здоровья.</w:t>
      </w:r>
    </w:p>
    <w:p w:rsidR="00045EF2" w:rsidRPr="00664CB9" w:rsidRDefault="00045EF2" w:rsidP="006553EA">
      <w:pPr>
        <w:ind w:firstLine="357"/>
        <w:contextualSpacing/>
        <w:jc w:val="both"/>
        <w:rPr>
          <w:rFonts w:ascii="Times New Roman" w:hAnsi="Times New Roman" w:cs="Times New Roman"/>
          <w:sz w:val="20"/>
          <w:szCs w:val="20"/>
        </w:rPr>
      </w:pPr>
      <w:r w:rsidRPr="00664CB9">
        <w:rPr>
          <w:rFonts w:ascii="Times New Roman" w:hAnsi="Times New Roman" w:cs="Times New Roman"/>
          <w:sz w:val="20"/>
          <w:szCs w:val="20"/>
        </w:rPr>
        <w:t>Организации, осуществляющие образовательную деятельность, должны</w:t>
      </w:r>
      <w:r w:rsidR="006553EA" w:rsidRPr="00664CB9">
        <w:rPr>
          <w:rFonts w:ascii="Times New Roman" w:hAnsi="Times New Roman" w:cs="Times New Roman"/>
          <w:sz w:val="20"/>
          <w:szCs w:val="20"/>
        </w:rPr>
        <w:t xml:space="preserve"> </w:t>
      </w:r>
      <w:r w:rsidRPr="00664CB9">
        <w:rPr>
          <w:rFonts w:ascii="Times New Roman" w:hAnsi="Times New Roman" w:cs="Times New Roman"/>
          <w:sz w:val="20"/>
          <w:szCs w:val="20"/>
        </w:rPr>
        <w:t>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045EF2" w:rsidRPr="00664CB9" w:rsidRDefault="00045EF2" w:rsidP="006553EA">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w:t>
      </w:r>
    </w:p>
    <w:p w:rsidR="006553EA" w:rsidRPr="00664CB9" w:rsidRDefault="00045EF2" w:rsidP="00045EF2">
      <w:pPr>
        <w:contextualSpacing/>
        <w:jc w:val="both"/>
        <w:rPr>
          <w:rFonts w:ascii="Times New Roman" w:hAnsi="Times New Roman" w:cs="Times New Roman"/>
          <w:sz w:val="20"/>
          <w:szCs w:val="20"/>
        </w:rPr>
      </w:pPr>
      <w:r w:rsidRPr="00664CB9">
        <w:rPr>
          <w:rFonts w:ascii="Times New Roman" w:hAnsi="Times New Roman" w:cs="Times New Roman"/>
          <w:sz w:val="20"/>
          <w:szCs w:val="20"/>
        </w:rPr>
        <w:t>программ учащимися с ограниченными возможностями здоровья, детьми-инвалидами и инвалидами</w:t>
      </w:r>
      <w:r w:rsidR="006553EA" w:rsidRPr="00664CB9">
        <w:rPr>
          <w:rFonts w:ascii="Times New Roman" w:hAnsi="Times New Roman" w:cs="Times New Roman"/>
          <w:sz w:val="20"/>
          <w:szCs w:val="20"/>
        </w:rPr>
        <w:t>.</w:t>
      </w:r>
    </w:p>
    <w:p w:rsidR="00A44656" w:rsidRPr="00664CB9" w:rsidRDefault="006553EA" w:rsidP="006553EA">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В </w:t>
      </w:r>
      <w:r w:rsidR="00A44656" w:rsidRPr="00664CB9">
        <w:rPr>
          <w:rFonts w:ascii="Times New Roman" w:hAnsi="Times New Roman" w:cs="Times New Roman"/>
          <w:sz w:val="20"/>
          <w:szCs w:val="20"/>
        </w:rPr>
        <w:t>терминологии ФЗ № 273 образовательные программы для обучающихся с ОВЗ относятся к адаптированным образовательным программам. В соответствии с п. 28 ст. 2 ФЗ №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4656" w:rsidRPr="00664CB9" w:rsidRDefault="00A44656" w:rsidP="00A44656">
      <w:pPr>
        <w:jc w:val="both"/>
        <w:rPr>
          <w:rFonts w:ascii="Times New Roman" w:hAnsi="Times New Roman" w:cs="Times New Roman"/>
          <w:b/>
          <w:sz w:val="20"/>
          <w:szCs w:val="20"/>
        </w:rPr>
      </w:pPr>
    </w:p>
    <w:p w:rsidR="00A44656" w:rsidRPr="00664CB9" w:rsidRDefault="00F22841" w:rsidP="00F22841">
      <w:pPr>
        <w:pStyle w:val="a4"/>
        <w:jc w:val="center"/>
        <w:rPr>
          <w:rFonts w:ascii="Times New Roman" w:hAnsi="Times New Roman" w:cs="Times New Roman"/>
          <w:b/>
          <w:sz w:val="20"/>
          <w:szCs w:val="20"/>
        </w:rPr>
      </w:pPr>
      <w:r w:rsidRPr="00664CB9">
        <w:rPr>
          <w:rFonts w:ascii="Times New Roman" w:hAnsi="Times New Roman" w:cs="Times New Roman"/>
          <w:b/>
          <w:sz w:val="20"/>
          <w:szCs w:val="20"/>
        </w:rPr>
        <w:t>2.1.</w:t>
      </w:r>
      <w:r w:rsidR="00520573" w:rsidRPr="00664CB9">
        <w:rPr>
          <w:rFonts w:ascii="Times New Roman" w:hAnsi="Times New Roman" w:cs="Times New Roman"/>
          <w:b/>
          <w:sz w:val="20"/>
          <w:szCs w:val="20"/>
        </w:rPr>
        <w:t xml:space="preserve"> </w:t>
      </w:r>
      <w:r w:rsidR="00A44656" w:rsidRPr="00664CB9">
        <w:rPr>
          <w:rFonts w:ascii="Times New Roman" w:hAnsi="Times New Roman" w:cs="Times New Roman"/>
          <w:b/>
          <w:sz w:val="20"/>
          <w:szCs w:val="20"/>
        </w:rPr>
        <w:t>Формы организации обучения</w:t>
      </w:r>
    </w:p>
    <w:p w:rsidR="00A44656" w:rsidRPr="00664CB9" w:rsidRDefault="00A44656" w:rsidP="00A44656">
      <w:pPr>
        <w:ind w:firstLine="360"/>
        <w:jc w:val="both"/>
        <w:rPr>
          <w:rFonts w:ascii="Times New Roman" w:hAnsi="Times New Roman" w:cs="Times New Roman"/>
          <w:sz w:val="20"/>
          <w:szCs w:val="20"/>
        </w:rPr>
      </w:pPr>
      <w:r w:rsidRPr="00664CB9">
        <w:rPr>
          <w:rFonts w:ascii="Times New Roman" w:hAnsi="Times New Roman" w:cs="Times New Roman"/>
          <w:sz w:val="20"/>
          <w:szCs w:val="20"/>
        </w:rPr>
        <w:t>Для детей с ОВЗ могут применяться две формы организации обучения:</w:t>
      </w:r>
    </w:p>
    <w:p w:rsidR="00A44656" w:rsidRPr="00664CB9" w:rsidRDefault="00A44656" w:rsidP="007578E9">
      <w:pPr>
        <w:pStyle w:val="a4"/>
        <w:numPr>
          <w:ilvl w:val="0"/>
          <w:numId w:val="9"/>
        </w:numPr>
        <w:jc w:val="both"/>
        <w:rPr>
          <w:rFonts w:ascii="Times New Roman" w:hAnsi="Times New Roman" w:cs="Times New Roman"/>
          <w:sz w:val="20"/>
          <w:szCs w:val="20"/>
        </w:rPr>
      </w:pPr>
      <w:r w:rsidRPr="00664CB9">
        <w:rPr>
          <w:rFonts w:ascii="Times New Roman" w:hAnsi="Times New Roman" w:cs="Times New Roman"/>
          <w:sz w:val="20"/>
          <w:szCs w:val="20"/>
        </w:rPr>
        <w:t>Коллективная форма -  образование происходит в группах, где созданы особые условия детей с ОВЗ. При общении со сверстниками ребенок, имеющий проблемы в развитии, начинает активно развиваться и в некоторых случаях достигает больших результатов, чем некоторые абсолютно здоровые дети.</w:t>
      </w:r>
    </w:p>
    <w:p w:rsidR="00A44656" w:rsidRPr="00664CB9" w:rsidRDefault="00A44656" w:rsidP="007578E9">
      <w:pPr>
        <w:pStyle w:val="a4"/>
        <w:numPr>
          <w:ilvl w:val="0"/>
          <w:numId w:val="9"/>
        </w:numPr>
        <w:jc w:val="both"/>
        <w:rPr>
          <w:rFonts w:ascii="Times New Roman" w:hAnsi="Times New Roman" w:cs="Times New Roman"/>
          <w:sz w:val="20"/>
          <w:szCs w:val="20"/>
        </w:rPr>
      </w:pPr>
      <w:r w:rsidRPr="00664CB9">
        <w:rPr>
          <w:rFonts w:ascii="Times New Roman" w:hAnsi="Times New Roman" w:cs="Times New Roman"/>
          <w:sz w:val="20"/>
          <w:szCs w:val="20"/>
        </w:rPr>
        <w:t>Индивидуальная форма обучения необходима для ребенка в следующих ситуациях:</w:t>
      </w:r>
    </w:p>
    <w:p w:rsidR="00A44656" w:rsidRPr="00664CB9" w:rsidRDefault="00A44656" w:rsidP="007578E9">
      <w:pPr>
        <w:pStyle w:val="a4"/>
        <w:numPr>
          <w:ilvl w:val="0"/>
          <w:numId w:val="10"/>
        </w:numPr>
        <w:jc w:val="both"/>
        <w:rPr>
          <w:rFonts w:ascii="Times New Roman" w:hAnsi="Times New Roman" w:cs="Times New Roman"/>
          <w:sz w:val="20"/>
          <w:szCs w:val="20"/>
        </w:rPr>
      </w:pPr>
      <w:r w:rsidRPr="00664CB9">
        <w:rPr>
          <w:rFonts w:ascii="Times New Roman" w:hAnsi="Times New Roman" w:cs="Times New Roman"/>
          <w:sz w:val="20"/>
          <w:szCs w:val="20"/>
        </w:rPr>
        <w:t>при наличии множественных нарушений развития. Например, в случае тяжелой формы умственной отсталости или при обучении детей с одновременными нарушениями слуха и зрения;</w:t>
      </w:r>
    </w:p>
    <w:p w:rsidR="00A44656" w:rsidRPr="00664CB9" w:rsidRDefault="00A44656" w:rsidP="007578E9">
      <w:pPr>
        <w:pStyle w:val="a4"/>
        <w:numPr>
          <w:ilvl w:val="0"/>
          <w:numId w:val="10"/>
        </w:numPr>
        <w:jc w:val="both"/>
        <w:rPr>
          <w:rFonts w:ascii="Times New Roman" w:hAnsi="Times New Roman" w:cs="Times New Roman"/>
          <w:sz w:val="20"/>
          <w:szCs w:val="20"/>
        </w:rPr>
      </w:pPr>
      <w:r w:rsidRPr="00664CB9">
        <w:rPr>
          <w:rFonts w:ascii="Times New Roman" w:hAnsi="Times New Roman" w:cs="Times New Roman"/>
          <w:sz w:val="20"/>
          <w:szCs w:val="20"/>
        </w:rPr>
        <w:t>при специфических отклонениях в развитии;</w:t>
      </w:r>
    </w:p>
    <w:p w:rsidR="00A44656" w:rsidRPr="00664CB9" w:rsidRDefault="00A44656" w:rsidP="007578E9">
      <w:pPr>
        <w:pStyle w:val="a4"/>
        <w:numPr>
          <w:ilvl w:val="0"/>
          <w:numId w:val="10"/>
        </w:numPr>
        <w:jc w:val="both"/>
        <w:rPr>
          <w:rFonts w:ascii="Times New Roman" w:hAnsi="Times New Roman" w:cs="Times New Roman"/>
          <w:sz w:val="20"/>
          <w:szCs w:val="20"/>
        </w:rPr>
      </w:pPr>
      <w:r w:rsidRPr="00664CB9">
        <w:rPr>
          <w:rFonts w:ascii="Times New Roman" w:hAnsi="Times New Roman" w:cs="Times New Roman"/>
          <w:sz w:val="20"/>
          <w:szCs w:val="20"/>
        </w:rPr>
        <w:t>возрастные особенности (индивидуальное обучение в раннем возрасте дает хороший результат);</w:t>
      </w:r>
    </w:p>
    <w:p w:rsidR="00A44656" w:rsidRPr="00664CB9" w:rsidRDefault="00A44656" w:rsidP="007578E9">
      <w:pPr>
        <w:pStyle w:val="a4"/>
        <w:numPr>
          <w:ilvl w:val="0"/>
          <w:numId w:val="10"/>
        </w:numPr>
        <w:jc w:val="both"/>
        <w:rPr>
          <w:rFonts w:ascii="Times New Roman" w:hAnsi="Times New Roman" w:cs="Times New Roman"/>
          <w:sz w:val="20"/>
          <w:szCs w:val="20"/>
        </w:rPr>
      </w:pPr>
      <w:r w:rsidRPr="00664CB9">
        <w:rPr>
          <w:rFonts w:ascii="Times New Roman" w:hAnsi="Times New Roman" w:cs="Times New Roman"/>
          <w:sz w:val="20"/>
          <w:szCs w:val="20"/>
        </w:rPr>
        <w:t>при обучении ребенка в домашних условиях.</w:t>
      </w:r>
    </w:p>
    <w:p w:rsidR="00A44656" w:rsidRPr="00664CB9" w:rsidRDefault="00A44656" w:rsidP="00A44656">
      <w:pPr>
        <w:ind w:firstLine="708"/>
        <w:jc w:val="both"/>
        <w:rPr>
          <w:rFonts w:ascii="Times New Roman" w:hAnsi="Times New Roman" w:cs="Times New Roman"/>
          <w:sz w:val="20"/>
          <w:szCs w:val="20"/>
        </w:rPr>
      </w:pPr>
      <w:r w:rsidRPr="00664CB9">
        <w:rPr>
          <w:rFonts w:ascii="Times New Roman" w:hAnsi="Times New Roman" w:cs="Times New Roman"/>
          <w:sz w:val="20"/>
          <w:szCs w:val="20"/>
        </w:rPr>
        <w:t>При выборе формы обучения следует иметь в виду, что индивидуальное обучение может привести к формированию замкнутой и неуверенной в себе личности. В дальнейшем это влечет за собой проблемы в общении со сверстниками и другими людьми. При коллективном обучении у большинства детей раскрываются коммуникативные способности. В итоге происходит формирование полноценных членов общества.</w:t>
      </w:r>
    </w:p>
    <w:p w:rsidR="00A44656" w:rsidRPr="00664CB9" w:rsidRDefault="00520573" w:rsidP="007578E9">
      <w:pPr>
        <w:pStyle w:val="a4"/>
        <w:numPr>
          <w:ilvl w:val="1"/>
          <w:numId w:val="9"/>
        </w:numPr>
        <w:jc w:val="center"/>
        <w:rPr>
          <w:rFonts w:ascii="Times New Roman" w:hAnsi="Times New Roman" w:cs="Times New Roman"/>
          <w:b/>
          <w:sz w:val="20"/>
          <w:szCs w:val="20"/>
        </w:rPr>
      </w:pPr>
      <w:r w:rsidRPr="00664CB9">
        <w:rPr>
          <w:rFonts w:ascii="Times New Roman" w:hAnsi="Times New Roman" w:cs="Times New Roman"/>
          <w:b/>
          <w:sz w:val="20"/>
          <w:szCs w:val="20"/>
        </w:rPr>
        <w:t xml:space="preserve"> </w:t>
      </w:r>
      <w:r w:rsidR="00A44656" w:rsidRPr="00664CB9">
        <w:rPr>
          <w:rFonts w:ascii="Times New Roman" w:hAnsi="Times New Roman" w:cs="Times New Roman"/>
          <w:b/>
          <w:sz w:val="20"/>
          <w:szCs w:val="20"/>
        </w:rPr>
        <w:t>Технологии дополнительного образования.</w:t>
      </w:r>
    </w:p>
    <w:p w:rsidR="00A44656" w:rsidRPr="00664CB9" w:rsidRDefault="00A44656" w:rsidP="00F22841">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Чтобы эффективно реализовать интересы ребенка с ОВЗ, приспособить его к условиям социальной среды важно учитывать условия</w:t>
      </w:r>
      <w:r w:rsidR="00F22841" w:rsidRPr="00664CB9">
        <w:rPr>
          <w:rFonts w:ascii="Times New Roman" w:hAnsi="Times New Roman" w:cs="Times New Roman"/>
          <w:sz w:val="20"/>
          <w:szCs w:val="20"/>
        </w:rPr>
        <w:t xml:space="preserve"> организации и</w:t>
      </w:r>
      <w:r w:rsidRPr="00664CB9">
        <w:rPr>
          <w:rFonts w:ascii="Times New Roman" w:hAnsi="Times New Roman" w:cs="Times New Roman"/>
          <w:sz w:val="20"/>
          <w:szCs w:val="20"/>
        </w:rPr>
        <w:t xml:space="preserve"> выбора технологий обучения детей с ОВЗ.</w:t>
      </w:r>
    </w:p>
    <w:p w:rsidR="00A44656" w:rsidRPr="00664CB9" w:rsidRDefault="00A44656" w:rsidP="00F22841">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Условия организации дополнительного образования представляют собой:</w:t>
      </w:r>
    </w:p>
    <w:p w:rsidR="00F22841" w:rsidRPr="00664CB9" w:rsidRDefault="00F22841" w:rsidP="00F22841">
      <w:pPr>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w:t>
      </w:r>
      <w:r w:rsidR="00A44656" w:rsidRPr="00664CB9">
        <w:rPr>
          <w:rFonts w:ascii="Times New Roman" w:hAnsi="Times New Roman" w:cs="Times New Roman"/>
          <w:sz w:val="20"/>
          <w:szCs w:val="20"/>
        </w:rPr>
        <w:t>дифференцированные условия (оптимальный режим образовательных нагрузок);</w:t>
      </w:r>
    </w:p>
    <w:p w:rsidR="00F22841" w:rsidRPr="00664CB9" w:rsidRDefault="00F22841" w:rsidP="00F22841">
      <w:pPr>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w:t>
      </w:r>
      <w:r w:rsidR="00A44656" w:rsidRPr="00664CB9">
        <w:rPr>
          <w:rFonts w:ascii="Times New Roman" w:hAnsi="Times New Roman" w:cs="Times New Roman"/>
          <w:sz w:val="20"/>
          <w:szCs w:val="20"/>
        </w:rPr>
        <w:t>психолого-педагогические условия (коррекционно-развивающая направленность образовательного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Pr="00664CB9">
        <w:rPr>
          <w:rFonts w:ascii="Times New Roman" w:hAnsi="Times New Roman" w:cs="Times New Roman"/>
          <w:sz w:val="20"/>
          <w:szCs w:val="20"/>
        </w:rPr>
        <w:t>;</w:t>
      </w:r>
    </w:p>
    <w:p w:rsidR="00A44656" w:rsidRPr="00664CB9" w:rsidRDefault="00F22841" w:rsidP="00F22841">
      <w:pPr>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 </w:t>
      </w:r>
      <w:r w:rsidR="00A44656" w:rsidRPr="00664CB9">
        <w:rPr>
          <w:rFonts w:ascii="Times New Roman" w:hAnsi="Times New Roman" w:cs="Times New Roman"/>
          <w:sz w:val="20"/>
          <w:szCs w:val="20"/>
        </w:rPr>
        <w:t>специализированные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E15A1A" w:rsidRPr="00664CB9" w:rsidRDefault="00E15A1A" w:rsidP="00F22841">
      <w:pPr>
        <w:ind w:firstLine="708"/>
        <w:rPr>
          <w:rFonts w:ascii="Times New Roman" w:hAnsi="Times New Roman" w:cs="Times New Roman"/>
          <w:sz w:val="20"/>
          <w:szCs w:val="20"/>
        </w:rPr>
      </w:pPr>
    </w:p>
    <w:p w:rsidR="00A44656" w:rsidRPr="00664CB9" w:rsidRDefault="00A44656" w:rsidP="00F22841">
      <w:pPr>
        <w:ind w:firstLine="708"/>
        <w:rPr>
          <w:rFonts w:ascii="Times New Roman" w:hAnsi="Times New Roman" w:cs="Times New Roman"/>
          <w:sz w:val="20"/>
          <w:szCs w:val="20"/>
        </w:rPr>
      </w:pPr>
      <w:r w:rsidRPr="00664CB9">
        <w:rPr>
          <w:rFonts w:ascii="Times New Roman" w:hAnsi="Times New Roman" w:cs="Times New Roman"/>
          <w:sz w:val="20"/>
          <w:szCs w:val="20"/>
        </w:rPr>
        <w:t>Основные технологии дополнительного образования</w:t>
      </w:r>
      <w:r w:rsidR="00F22841" w:rsidRPr="00664CB9">
        <w:rPr>
          <w:rFonts w:ascii="Times New Roman" w:hAnsi="Times New Roman" w:cs="Times New Roman"/>
          <w:sz w:val="20"/>
          <w:szCs w:val="20"/>
        </w:rPr>
        <w:t>:</w:t>
      </w:r>
    </w:p>
    <w:p w:rsidR="00A44656" w:rsidRPr="00664CB9" w:rsidRDefault="00A44656" w:rsidP="00E15A1A">
      <w:pPr>
        <w:ind w:firstLine="708"/>
        <w:contextualSpacing/>
        <w:jc w:val="both"/>
        <w:rPr>
          <w:rFonts w:ascii="Times New Roman" w:hAnsi="Times New Roman" w:cs="Times New Roman"/>
          <w:sz w:val="20"/>
          <w:szCs w:val="20"/>
        </w:rPr>
      </w:pPr>
      <w:r w:rsidRPr="00664CB9">
        <w:rPr>
          <w:rFonts w:ascii="Times New Roman" w:hAnsi="Times New Roman" w:cs="Times New Roman"/>
          <w:i/>
          <w:sz w:val="20"/>
          <w:szCs w:val="20"/>
        </w:rPr>
        <w:t>Технология разноуровневого обучения.</w:t>
      </w:r>
      <w:r w:rsidRPr="00664CB9">
        <w:rPr>
          <w:rFonts w:ascii="Times New Roman" w:hAnsi="Times New Roman" w:cs="Times New Roman"/>
          <w:sz w:val="20"/>
          <w:szCs w:val="20"/>
        </w:rPr>
        <w:t xml:space="preserve"> Это технология организации учебного процесса, в рамках которой предполагается разный уровень усвоения учебного материала, но не ниже базового, в зависимости от способностей и индивидуальных особенностей личности каждого обучающегося. Цель данной технологии состоит в том, чтобы все обучающиеся овладели базовым уровнем знаний и умений и имели возможности для своего дальнейшего развития. Работа по данной методике дает возможность развивать индивидуальные способности обучающихся, более осознанно подходить к профессиональному и социальному самоопределению.</w:t>
      </w:r>
    </w:p>
    <w:p w:rsidR="00A44656" w:rsidRPr="00664CB9" w:rsidRDefault="00A44656" w:rsidP="00E15A1A">
      <w:pPr>
        <w:ind w:firstLine="708"/>
        <w:contextualSpacing/>
        <w:jc w:val="both"/>
        <w:rPr>
          <w:rFonts w:ascii="Times New Roman" w:hAnsi="Times New Roman" w:cs="Times New Roman"/>
          <w:i/>
          <w:sz w:val="20"/>
          <w:szCs w:val="20"/>
        </w:rPr>
      </w:pPr>
      <w:r w:rsidRPr="00664CB9">
        <w:rPr>
          <w:rFonts w:ascii="Times New Roman" w:hAnsi="Times New Roman" w:cs="Times New Roman"/>
          <w:i/>
          <w:sz w:val="20"/>
          <w:szCs w:val="20"/>
        </w:rPr>
        <w:t xml:space="preserve">Технология проблемного обучения. </w:t>
      </w:r>
      <w:r w:rsidRPr="00664CB9">
        <w:rPr>
          <w:rFonts w:ascii="Times New Roman" w:hAnsi="Times New Roman" w:cs="Times New Roman"/>
          <w:sz w:val="20"/>
          <w:szCs w:val="20"/>
        </w:rPr>
        <w:t>На современном занятии ключевым этапом является этап мотивации. Необходимо выдвинуть перед детьми такую проблему, которая интересна и значима для каждого. Процесс определения мотивации требует от педагога особенного творческого подхода. От правильно поставленной мотивации зависит результативность всего занятия.</w:t>
      </w:r>
    </w:p>
    <w:p w:rsidR="00A44656" w:rsidRPr="00664CB9" w:rsidRDefault="00A44656" w:rsidP="00E15A1A">
      <w:pPr>
        <w:ind w:firstLine="708"/>
        <w:contextualSpacing/>
        <w:jc w:val="both"/>
        <w:rPr>
          <w:rFonts w:ascii="Times New Roman" w:hAnsi="Times New Roman" w:cs="Times New Roman"/>
          <w:i/>
          <w:sz w:val="20"/>
          <w:szCs w:val="20"/>
        </w:rPr>
      </w:pPr>
      <w:r w:rsidRPr="00664CB9">
        <w:rPr>
          <w:rFonts w:ascii="Times New Roman" w:hAnsi="Times New Roman" w:cs="Times New Roman"/>
          <w:i/>
          <w:sz w:val="20"/>
          <w:szCs w:val="20"/>
        </w:rPr>
        <w:t xml:space="preserve">Игровые технологии. </w:t>
      </w:r>
      <w:r w:rsidRPr="00664CB9">
        <w:rPr>
          <w:rFonts w:ascii="Times New Roman" w:hAnsi="Times New Roman" w:cs="Times New Roman"/>
          <w:sz w:val="20"/>
          <w:szCs w:val="20"/>
        </w:rPr>
        <w:t>Практика показывает, что занятия с использованием игровых ситуаций, делают увлекательным учебный процесс, способствуют появлению активного познавательного интереса обучающихся. Игровую технологию можно использовать в рамках всего занятия, например, игра – путешествие, и на определённом этапе: дидактические игры на закрепление, повторение и обобщение материала, кроссворды, головоломки, ребусы и т. д. Дидактическая игра на занятиях пополняет, углубляет и расширяет знания, является средством всестороннего развития ребёнка, его умственных, интеллектуальных и творческих способностей, вызывает положительные эмоции, наполняет жизнь коллектива обучающихся интересным содержанием, способствует самоутверждению ребёнка. При подборе игры или задания для коррекционных занятий учитываются интересы и склонности ребенка.</w:t>
      </w:r>
    </w:p>
    <w:p w:rsidR="00A44656" w:rsidRPr="00664CB9" w:rsidRDefault="00A44656" w:rsidP="00E15A1A">
      <w:pPr>
        <w:ind w:firstLine="708"/>
        <w:contextualSpacing/>
        <w:jc w:val="both"/>
        <w:rPr>
          <w:rFonts w:ascii="Times New Roman" w:hAnsi="Times New Roman" w:cs="Times New Roman"/>
          <w:i/>
          <w:sz w:val="20"/>
          <w:szCs w:val="20"/>
        </w:rPr>
      </w:pPr>
      <w:r w:rsidRPr="00664CB9">
        <w:rPr>
          <w:rFonts w:ascii="Times New Roman" w:hAnsi="Times New Roman" w:cs="Times New Roman"/>
          <w:i/>
          <w:sz w:val="20"/>
          <w:szCs w:val="20"/>
        </w:rPr>
        <w:t xml:space="preserve">Информационные технологии. </w:t>
      </w:r>
      <w:r w:rsidRPr="00664CB9">
        <w:rPr>
          <w:rFonts w:ascii="Times New Roman" w:hAnsi="Times New Roman" w:cs="Times New Roman"/>
          <w:sz w:val="20"/>
          <w:szCs w:val="20"/>
        </w:rPr>
        <w:t>Внедрение ИКТ, прежде всего, даёт возможность улучшить качество обучения, повысить мотивацию к получению и усвоению новых знаний учащимися с ОВЗ, т.к. у них помимо системного недоразвития всех компонентов языковой системы имеется дефицит развития познавательной деятельности, мышления, вербальной памяти, внимания, бедный словарный запас, недостаточные представления об окружающем мире.</w:t>
      </w:r>
    </w:p>
    <w:p w:rsidR="00A44656" w:rsidRPr="00664CB9" w:rsidRDefault="00A44656" w:rsidP="00E15A1A">
      <w:pPr>
        <w:ind w:firstLine="708"/>
        <w:contextualSpacing/>
        <w:jc w:val="both"/>
        <w:rPr>
          <w:rFonts w:ascii="Times New Roman" w:hAnsi="Times New Roman" w:cs="Times New Roman"/>
          <w:i/>
          <w:sz w:val="20"/>
          <w:szCs w:val="20"/>
        </w:rPr>
      </w:pPr>
      <w:r w:rsidRPr="00664CB9">
        <w:rPr>
          <w:rFonts w:ascii="Times New Roman" w:hAnsi="Times New Roman" w:cs="Times New Roman"/>
          <w:i/>
          <w:sz w:val="20"/>
          <w:szCs w:val="20"/>
        </w:rPr>
        <w:t xml:space="preserve">Технология нравственного воспитания. </w:t>
      </w:r>
      <w:r w:rsidRPr="00664CB9">
        <w:rPr>
          <w:rFonts w:ascii="Times New Roman" w:hAnsi="Times New Roman" w:cs="Times New Roman"/>
          <w:sz w:val="20"/>
          <w:szCs w:val="20"/>
        </w:rPr>
        <w:t>Технология способствует становлению, развитию и воспитанию в ребенке благородного человека, путем раскрытия его личностных качеств. Развитие и становление у учащихся гуманной позиции по отношению к окружающим его людям, развивает самовоспитание. На занятиях воспитывается правильное отношение учащихся к сверстникам, осуществляется обучение «мастерству общения».</w:t>
      </w:r>
    </w:p>
    <w:p w:rsidR="00A44656" w:rsidRPr="00664CB9" w:rsidRDefault="00A44656" w:rsidP="00E15A1A">
      <w:pPr>
        <w:ind w:firstLine="360"/>
        <w:contextualSpacing/>
        <w:jc w:val="both"/>
        <w:rPr>
          <w:rFonts w:ascii="Times New Roman" w:hAnsi="Times New Roman" w:cs="Times New Roman"/>
          <w:i/>
          <w:sz w:val="20"/>
          <w:szCs w:val="20"/>
        </w:rPr>
      </w:pPr>
      <w:r w:rsidRPr="00664CB9">
        <w:rPr>
          <w:rFonts w:ascii="Times New Roman" w:hAnsi="Times New Roman" w:cs="Times New Roman"/>
          <w:i/>
          <w:sz w:val="20"/>
          <w:szCs w:val="20"/>
        </w:rPr>
        <w:t xml:space="preserve">Здоровьесберегающие технологии. </w:t>
      </w:r>
      <w:r w:rsidRPr="00664CB9">
        <w:rPr>
          <w:rFonts w:ascii="Times New Roman" w:hAnsi="Times New Roman" w:cs="Times New Roman"/>
          <w:sz w:val="20"/>
          <w:szCs w:val="20"/>
        </w:rPr>
        <w:t xml:space="preserve">Использование </w:t>
      </w:r>
      <w:r w:rsidR="00E15A1A" w:rsidRPr="00664CB9">
        <w:rPr>
          <w:rFonts w:ascii="Times New Roman" w:hAnsi="Times New Roman" w:cs="Times New Roman"/>
          <w:sz w:val="20"/>
          <w:szCs w:val="20"/>
        </w:rPr>
        <w:t xml:space="preserve">данных </w:t>
      </w:r>
      <w:r w:rsidRPr="00664CB9">
        <w:rPr>
          <w:rFonts w:ascii="Times New Roman" w:hAnsi="Times New Roman" w:cs="Times New Roman"/>
          <w:sz w:val="20"/>
          <w:szCs w:val="20"/>
        </w:rPr>
        <w:t>технологий обучения позволяет без каких-либо особых материальных затрат сохранить здоровье детей с ОВЗ, повысить эффективность учебного процесса.Важная составная часть здоровьесберегающей работы педагога – это рациональная организация занятия. Для повышения умственной работоспособности учащихся, предупреждения преждевременного наступления утомления и снятия у них мышечного статического напряжения, проводят физкультпаузы, эмоциональную разрядку, зарядку для глаз, минутки для шутки, рефлексию, проводится работа по соблюдению учащимися правильной осанки.</w:t>
      </w:r>
    </w:p>
    <w:p w:rsidR="00A44656" w:rsidRPr="00664CB9" w:rsidRDefault="00520573" w:rsidP="00520573">
      <w:pPr>
        <w:pStyle w:val="a4"/>
        <w:numPr>
          <w:ilvl w:val="1"/>
          <w:numId w:val="9"/>
        </w:numPr>
        <w:jc w:val="center"/>
        <w:rPr>
          <w:rFonts w:ascii="Times New Roman" w:hAnsi="Times New Roman" w:cs="Times New Roman"/>
          <w:b/>
          <w:sz w:val="20"/>
          <w:szCs w:val="20"/>
        </w:rPr>
      </w:pPr>
      <w:r w:rsidRPr="00664CB9">
        <w:rPr>
          <w:rFonts w:ascii="Times New Roman" w:hAnsi="Times New Roman" w:cs="Times New Roman"/>
          <w:b/>
          <w:sz w:val="20"/>
          <w:szCs w:val="20"/>
        </w:rPr>
        <w:t xml:space="preserve"> </w:t>
      </w:r>
      <w:r w:rsidR="00A44656" w:rsidRPr="00664CB9">
        <w:rPr>
          <w:rFonts w:ascii="Times New Roman" w:hAnsi="Times New Roman" w:cs="Times New Roman"/>
          <w:b/>
          <w:sz w:val="20"/>
          <w:szCs w:val="20"/>
        </w:rPr>
        <w:t>Методы и приемы работы</w:t>
      </w:r>
      <w:r w:rsidR="00E15A1A" w:rsidRPr="00664CB9">
        <w:rPr>
          <w:rFonts w:ascii="Times New Roman" w:hAnsi="Times New Roman" w:cs="Times New Roman"/>
          <w:b/>
          <w:sz w:val="20"/>
          <w:szCs w:val="20"/>
        </w:rPr>
        <w:t xml:space="preserve"> с детьми с ОВЗ</w:t>
      </w:r>
    </w:p>
    <w:p w:rsidR="00A44656" w:rsidRPr="00664CB9" w:rsidRDefault="00A44656" w:rsidP="00E15A1A">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Классификаций методов обучения (по К.Ю.Бабанскому):</w:t>
      </w:r>
    </w:p>
    <w:p w:rsidR="00A44656" w:rsidRPr="00664CB9" w:rsidRDefault="00A44656" w:rsidP="007578E9">
      <w:pPr>
        <w:pStyle w:val="a4"/>
        <w:numPr>
          <w:ilvl w:val="0"/>
          <w:numId w:val="11"/>
        </w:numPr>
        <w:jc w:val="both"/>
        <w:rPr>
          <w:rFonts w:ascii="Times New Roman" w:hAnsi="Times New Roman" w:cs="Times New Roman"/>
          <w:sz w:val="20"/>
          <w:szCs w:val="20"/>
        </w:rPr>
      </w:pPr>
      <w:r w:rsidRPr="00664CB9">
        <w:rPr>
          <w:rFonts w:ascii="Times New Roman" w:hAnsi="Times New Roman" w:cs="Times New Roman"/>
          <w:sz w:val="20"/>
          <w:szCs w:val="20"/>
        </w:rPr>
        <w:t>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д.р.);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p>
    <w:p w:rsidR="00A44656" w:rsidRPr="00664CB9" w:rsidRDefault="00A44656" w:rsidP="007578E9">
      <w:pPr>
        <w:pStyle w:val="a4"/>
        <w:numPr>
          <w:ilvl w:val="0"/>
          <w:numId w:val="11"/>
        </w:numPr>
        <w:jc w:val="both"/>
        <w:rPr>
          <w:rFonts w:ascii="Times New Roman" w:hAnsi="Times New Roman" w:cs="Times New Roman"/>
          <w:sz w:val="20"/>
          <w:szCs w:val="20"/>
        </w:rPr>
      </w:pPr>
      <w:r w:rsidRPr="00664CB9">
        <w:rPr>
          <w:rFonts w:ascii="Times New Roman" w:hAnsi="Times New Roman" w:cs="Times New Roman"/>
          <w:sz w:val="20"/>
          <w:szCs w:val="20"/>
        </w:rPr>
        <w:t>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p>
    <w:p w:rsidR="00A44656" w:rsidRPr="00664CB9" w:rsidRDefault="00A44656" w:rsidP="007578E9">
      <w:pPr>
        <w:pStyle w:val="a4"/>
        <w:numPr>
          <w:ilvl w:val="0"/>
          <w:numId w:val="11"/>
        </w:numPr>
        <w:jc w:val="both"/>
        <w:rPr>
          <w:rFonts w:ascii="Times New Roman" w:hAnsi="Times New Roman" w:cs="Times New Roman"/>
          <w:sz w:val="20"/>
          <w:szCs w:val="20"/>
        </w:rPr>
      </w:pPr>
      <w:r w:rsidRPr="00664CB9">
        <w:rPr>
          <w:rFonts w:ascii="Times New Roman" w:hAnsi="Times New Roman" w:cs="Times New Roman"/>
          <w:sz w:val="20"/>
          <w:szCs w:val="20"/>
        </w:rPr>
        <w:t>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A44656" w:rsidRPr="00664CB9" w:rsidRDefault="00A44656" w:rsidP="00E15A1A">
      <w:pPr>
        <w:ind w:firstLine="708"/>
        <w:contextualSpacing/>
        <w:jc w:val="both"/>
        <w:rPr>
          <w:rFonts w:ascii="Times New Roman" w:hAnsi="Times New Roman" w:cs="Times New Roman"/>
          <w:sz w:val="20"/>
          <w:szCs w:val="20"/>
        </w:rPr>
      </w:pPr>
      <w:r w:rsidRPr="00664CB9">
        <w:rPr>
          <w:rFonts w:ascii="Times New Roman" w:hAnsi="Times New Roman" w:cs="Times New Roman"/>
          <w:sz w:val="20"/>
          <w:szCs w:val="20"/>
        </w:rPr>
        <w:t>В связи с тем, что группа детей с ОВЗ крайне неоднородна, перед педагогом ставится задача отбора содержания в каждой конкретной ситуации и адекватных этому содержанию и возможностям учащихся методов и форм организации обучения. Наиболее приемлемыми методами в практической работе учителя с обучающимися, имеющими ОВЗ, считаются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rsidR="00A44656" w:rsidRPr="00664CB9" w:rsidRDefault="00A44656" w:rsidP="00E15A1A">
      <w:pPr>
        <w:contextualSpacing/>
        <w:jc w:val="both"/>
        <w:rPr>
          <w:rFonts w:ascii="Times New Roman" w:hAnsi="Times New Roman" w:cs="Times New Roman"/>
          <w:sz w:val="20"/>
          <w:szCs w:val="20"/>
        </w:rPr>
      </w:pPr>
      <w:r w:rsidRPr="00664CB9">
        <w:rPr>
          <w:rFonts w:ascii="Times New Roman" w:hAnsi="Times New Roman" w:cs="Times New Roman"/>
          <w:sz w:val="20"/>
          <w:szCs w:val="20"/>
        </w:rPr>
        <w:tab/>
        <w:t>С понятием метода тесно связано понятие «приема обучения». Приемы обучения – конкретные операции взаимодействия педагога и обучающегося в процессе реализации методов обучения. Приемы обучения характеризуются предметным содержанием. Реальная деятельность метода обучения состоит из отдельных приемов.</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Приёмы активизации деятельности обучающихся:</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1. Использование сигнальных карточек при выполнении заданий.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2. Использование вставок на доску (буквы, слова) при выполнении задания, разгадывания кроссворда и т. д. 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3.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4. Активные методы рефлексии.</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Толковый словарь русского языка трактует рефлексию как размышление о своем внутреннем состоянии, самоанализ. В современной педагогической науке под рефлексией обычно понимают самоанализ деятельности и ее результатов.</w:t>
      </w:r>
      <w:r w:rsidRPr="00664CB9">
        <w:rPr>
          <w:rFonts w:ascii="Times New Roman" w:hAnsi="Times New Roman" w:cs="Times New Roman"/>
          <w:sz w:val="20"/>
          <w:szCs w:val="20"/>
        </w:rPr>
        <w:tab/>
      </w:r>
    </w:p>
    <w:p w:rsidR="00A44656" w:rsidRPr="00664CB9" w:rsidRDefault="00520573" w:rsidP="00170CAD">
      <w:pPr>
        <w:pStyle w:val="a4"/>
        <w:tabs>
          <w:tab w:val="left" w:pos="3782"/>
        </w:tabs>
        <w:ind w:left="644"/>
        <w:jc w:val="both"/>
        <w:rPr>
          <w:rFonts w:ascii="Times New Roman" w:hAnsi="Times New Roman" w:cs="Times New Roman"/>
          <w:b/>
          <w:sz w:val="20"/>
          <w:szCs w:val="20"/>
        </w:rPr>
      </w:pPr>
      <w:r w:rsidRPr="00664CB9">
        <w:rPr>
          <w:rFonts w:ascii="Times New Roman" w:hAnsi="Times New Roman" w:cs="Times New Roman"/>
          <w:b/>
          <w:sz w:val="20"/>
          <w:szCs w:val="20"/>
        </w:rPr>
        <w:t xml:space="preserve">                           </w:t>
      </w:r>
      <w:r w:rsidR="00170CAD" w:rsidRPr="00664CB9">
        <w:rPr>
          <w:rFonts w:ascii="Times New Roman" w:hAnsi="Times New Roman" w:cs="Times New Roman"/>
          <w:b/>
          <w:sz w:val="20"/>
          <w:szCs w:val="20"/>
        </w:rPr>
        <w:t>2.4.</w:t>
      </w:r>
      <w:r w:rsidRPr="00664CB9">
        <w:rPr>
          <w:rFonts w:ascii="Times New Roman" w:hAnsi="Times New Roman" w:cs="Times New Roman"/>
          <w:b/>
          <w:sz w:val="20"/>
          <w:szCs w:val="20"/>
        </w:rPr>
        <w:t xml:space="preserve"> </w:t>
      </w:r>
      <w:r w:rsidR="00A44656" w:rsidRPr="00664CB9">
        <w:rPr>
          <w:rFonts w:ascii="Times New Roman" w:hAnsi="Times New Roman" w:cs="Times New Roman"/>
          <w:b/>
          <w:sz w:val="20"/>
          <w:szCs w:val="20"/>
        </w:rPr>
        <w:t>Особенности организации занятия</w:t>
      </w:r>
    </w:p>
    <w:p w:rsidR="00A44656" w:rsidRPr="00664CB9" w:rsidRDefault="00A44656" w:rsidP="00E15A1A">
      <w:pPr>
        <w:contextualSpacing/>
        <w:jc w:val="both"/>
        <w:rPr>
          <w:rFonts w:ascii="Times New Roman" w:hAnsi="Times New Roman" w:cs="Times New Roman"/>
          <w:sz w:val="20"/>
          <w:szCs w:val="20"/>
        </w:rPr>
      </w:pPr>
      <w:r w:rsidRPr="00664CB9">
        <w:rPr>
          <w:rFonts w:ascii="Times New Roman" w:hAnsi="Times New Roman" w:cs="Times New Roman"/>
          <w:sz w:val="20"/>
          <w:szCs w:val="20"/>
        </w:rPr>
        <w:tab/>
        <w:t>Основной формой организации совместной деятельности педагога и обучающихся является занятие. В ходе занятия педагог может использовать различные методы и приемы обучения, подбирая наиболее соответствующие содержанию обучения и познавательным возможностям обучающихся, способствуя тем самым активизации их познавательной деятельности.</w:t>
      </w:r>
    </w:p>
    <w:p w:rsidR="00A44656" w:rsidRPr="00664CB9" w:rsidRDefault="00A44656" w:rsidP="00E15A1A">
      <w:pPr>
        <w:contextualSpacing/>
        <w:jc w:val="both"/>
        <w:rPr>
          <w:rFonts w:ascii="Times New Roman" w:hAnsi="Times New Roman" w:cs="Times New Roman"/>
          <w:sz w:val="20"/>
          <w:szCs w:val="20"/>
        </w:rPr>
      </w:pPr>
      <w:r w:rsidRPr="00664CB9">
        <w:rPr>
          <w:rFonts w:ascii="Times New Roman" w:hAnsi="Times New Roman" w:cs="Times New Roman"/>
          <w:sz w:val="20"/>
          <w:szCs w:val="20"/>
        </w:rPr>
        <w:tab/>
        <w:t>Методика проведения, содержание занятий может измениться в зависимости от:</w:t>
      </w:r>
    </w:p>
    <w:p w:rsidR="00A44656" w:rsidRPr="00664CB9" w:rsidRDefault="00A44656" w:rsidP="007578E9">
      <w:pPr>
        <w:pStyle w:val="a4"/>
        <w:numPr>
          <w:ilvl w:val="0"/>
          <w:numId w:val="12"/>
        </w:numPr>
        <w:jc w:val="both"/>
        <w:rPr>
          <w:rFonts w:ascii="Times New Roman" w:hAnsi="Times New Roman" w:cs="Times New Roman"/>
          <w:sz w:val="20"/>
          <w:szCs w:val="20"/>
        </w:rPr>
      </w:pPr>
      <w:r w:rsidRPr="00664CB9">
        <w:rPr>
          <w:rFonts w:ascii="Times New Roman" w:hAnsi="Times New Roman" w:cs="Times New Roman"/>
          <w:sz w:val="20"/>
          <w:szCs w:val="20"/>
        </w:rPr>
        <w:t>состояния здоровья ребенка;</w:t>
      </w:r>
    </w:p>
    <w:p w:rsidR="00A44656" w:rsidRPr="00664CB9" w:rsidRDefault="00A44656" w:rsidP="007578E9">
      <w:pPr>
        <w:pStyle w:val="a4"/>
        <w:numPr>
          <w:ilvl w:val="0"/>
          <w:numId w:val="12"/>
        </w:numPr>
        <w:jc w:val="both"/>
        <w:rPr>
          <w:rFonts w:ascii="Times New Roman" w:hAnsi="Times New Roman" w:cs="Times New Roman"/>
          <w:sz w:val="20"/>
          <w:szCs w:val="20"/>
        </w:rPr>
      </w:pPr>
      <w:r w:rsidRPr="00664CB9">
        <w:rPr>
          <w:rFonts w:ascii="Times New Roman" w:hAnsi="Times New Roman" w:cs="Times New Roman"/>
          <w:sz w:val="20"/>
          <w:szCs w:val="20"/>
        </w:rPr>
        <w:t>его настроения;</w:t>
      </w:r>
    </w:p>
    <w:p w:rsidR="00A44656" w:rsidRPr="00664CB9" w:rsidRDefault="00A44656" w:rsidP="007578E9">
      <w:pPr>
        <w:pStyle w:val="a4"/>
        <w:numPr>
          <w:ilvl w:val="0"/>
          <w:numId w:val="12"/>
        </w:numPr>
        <w:jc w:val="both"/>
        <w:rPr>
          <w:rFonts w:ascii="Times New Roman" w:hAnsi="Times New Roman" w:cs="Times New Roman"/>
          <w:sz w:val="20"/>
          <w:szCs w:val="20"/>
        </w:rPr>
      </w:pPr>
      <w:r w:rsidRPr="00664CB9">
        <w:rPr>
          <w:rFonts w:ascii="Times New Roman" w:hAnsi="Times New Roman" w:cs="Times New Roman"/>
          <w:sz w:val="20"/>
          <w:szCs w:val="20"/>
        </w:rPr>
        <w:t>непредвиденных семейных ситуаций и других обстоятельств.</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Отличительная черта занятий –гибкость, чувствительность к сбоям.</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Условия проведения занятий:</w:t>
      </w:r>
    </w:p>
    <w:p w:rsidR="00A44656" w:rsidRPr="00664CB9" w:rsidRDefault="00A44656" w:rsidP="007578E9">
      <w:pPr>
        <w:pStyle w:val="a4"/>
        <w:numPr>
          <w:ilvl w:val="0"/>
          <w:numId w:val="13"/>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замедленный темп обучения;</w:t>
      </w:r>
    </w:p>
    <w:p w:rsidR="00A44656" w:rsidRPr="00664CB9" w:rsidRDefault="00A44656" w:rsidP="007578E9">
      <w:pPr>
        <w:pStyle w:val="a4"/>
        <w:numPr>
          <w:ilvl w:val="0"/>
          <w:numId w:val="13"/>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оптимальное привлечение детей к предметно-практической деятельности;</w:t>
      </w:r>
    </w:p>
    <w:p w:rsidR="00A44656" w:rsidRPr="00664CB9" w:rsidRDefault="00A44656" w:rsidP="007578E9">
      <w:pPr>
        <w:pStyle w:val="a4"/>
        <w:numPr>
          <w:ilvl w:val="0"/>
          <w:numId w:val="13"/>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опора на наиболее развитые положительные качества ребенка;</w:t>
      </w:r>
    </w:p>
    <w:p w:rsidR="00A44656" w:rsidRPr="00664CB9" w:rsidRDefault="00A44656" w:rsidP="007578E9">
      <w:pPr>
        <w:pStyle w:val="a4"/>
        <w:numPr>
          <w:ilvl w:val="0"/>
          <w:numId w:val="13"/>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дифференцированное руководство деятельностью детей и корректирование их действий.</w:t>
      </w:r>
    </w:p>
    <w:p w:rsidR="00A44656" w:rsidRPr="00664CB9" w:rsidRDefault="00A44656" w:rsidP="00E15A1A">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Методические приемы, применяемые приразъяснение нового материала, выполнении заданий, оценивании работы обучающихся: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поэтапное разъяснение заданий;</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последовательное выполнение заданий;</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повторение инструкции к выполнению задания;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 xml:space="preserve">обеспечение видеоматериалами, </w:t>
      </w:r>
      <w:r w:rsidR="00520573" w:rsidRPr="00664CB9">
        <w:rPr>
          <w:rFonts w:ascii="Times New Roman" w:hAnsi="Times New Roman" w:cs="Times New Roman"/>
          <w:sz w:val="20"/>
          <w:szCs w:val="20"/>
        </w:rPr>
        <w:t>аудиовизуальными</w:t>
      </w:r>
      <w:r w:rsidRPr="00664CB9">
        <w:rPr>
          <w:rFonts w:ascii="Times New Roman" w:hAnsi="Times New Roman" w:cs="Times New Roman"/>
          <w:sz w:val="20"/>
          <w:szCs w:val="20"/>
        </w:rPr>
        <w:t xml:space="preserve"> техническими средствами обучения;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близость к учащимся во время объяснения задания;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перемена видов деятельности;</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подготовка обучающихся к перемене вида деятельности;</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чередование заданий и физкультурных пауз;</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предоставление дополнительного времени для завершения задания;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выполнение тренировочных упражнений;</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использование тестовых заданий, требующих минимального заполнения;</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обеспечение печатными копиями заданий, инструкционными картами;</w:t>
      </w:r>
    </w:p>
    <w:p w:rsidR="00A44656" w:rsidRPr="00664CB9" w:rsidRDefault="00A44656" w:rsidP="007578E9">
      <w:pPr>
        <w:pStyle w:val="a4"/>
        <w:numPr>
          <w:ilvl w:val="0"/>
          <w:numId w:val="14"/>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использование индивидуальной шкалы и системы оценок в соответствии с успехами и затраченными усилиями.</w:t>
      </w:r>
    </w:p>
    <w:p w:rsidR="00A44656" w:rsidRPr="00664CB9" w:rsidRDefault="00A44656" w:rsidP="00A44656">
      <w:pPr>
        <w:pStyle w:val="a4"/>
        <w:tabs>
          <w:tab w:val="left" w:pos="3782"/>
        </w:tabs>
        <w:jc w:val="both"/>
        <w:rPr>
          <w:rFonts w:ascii="Times New Roman" w:hAnsi="Times New Roman" w:cs="Times New Roman"/>
          <w:sz w:val="20"/>
          <w:szCs w:val="20"/>
        </w:rPr>
      </w:pPr>
    </w:p>
    <w:p w:rsidR="00A44656" w:rsidRPr="00664CB9" w:rsidRDefault="00A44656" w:rsidP="00520573">
      <w:pPr>
        <w:pStyle w:val="a4"/>
        <w:numPr>
          <w:ilvl w:val="0"/>
          <w:numId w:val="29"/>
        </w:numPr>
        <w:tabs>
          <w:tab w:val="left" w:pos="3782"/>
        </w:tabs>
        <w:jc w:val="center"/>
        <w:rPr>
          <w:rFonts w:ascii="Times New Roman" w:hAnsi="Times New Roman" w:cs="Times New Roman"/>
          <w:b/>
          <w:sz w:val="20"/>
          <w:szCs w:val="20"/>
        </w:rPr>
      </w:pPr>
      <w:r w:rsidRPr="00664CB9">
        <w:rPr>
          <w:rFonts w:ascii="Times New Roman" w:hAnsi="Times New Roman" w:cs="Times New Roman"/>
          <w:b/>
          <w:sz w:val="20"/>
          <w:szCs w:val="20"/>
        </w:rPr>
        <w:t>Реализация дополнительных общеобразовательных программ для детей с ОВЗ</w:t>
      </w:r>
    </w:p>
    <w:p w:rsidR="00A44656" w:rsidRPr="00664CB9" w:rsidRDefault="00A44656" w:rsidP="00170CAD">
      <w:pPr>
        <w:contextualSpacing/>
        <w:jc w:val="both"/>
        <w:rPr>
          <w:rFonts w:ascii="Times New Roman" w:hAnsi="Times New Roman" w:cs="Times New Roman"/>
          <w:sz w:val="20"/>
          <w:szCs w:val="20"/>
        </w:rPr>
      </w:pPr>
      <w:r w:rsidRPr="00664CB9">
        <w:rPr>
          <w:rFonts w:ascii="Times New Roman" w:hAnsi="Times New Roman" w:cs="Times New Roman"/>
          <w:sz w:val="20"/>
          <w:szCs w:val="20"/>
        </w:rPr>
        <w:tab/>
        <w:t>В терминологии ФЗ № 273 образовательные программы для обучающихся с ОВЗ относятся к адаптированным образовательным программам. В соответствии с п. 28 ст. 2 ФЗ №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4656" w:rsidRPr="00664CB9" w:rsidRDefault="00A44656" w:rsidP="00170CAD">
      <w:pPr>
        <w:tabs>
          <w:tab w:val="left" w:pos="709"/>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 xml:space="preserve">Федеральный закон № 273 выделил некоторые особенности реализации этих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A44656" w:rsidRPr="00664CB9" w:rsidRDefault="00A44656" w:rsidP="00170CAD">
      <w:pPr>
        <w:tabs>
          <w:tab w:val="left" w:pos="709"/>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(п. 1 ст. 75 ФЗ № 273). Дополнительное образование детей обеспечивает: их адаптацию к жизни в обществе, профессиональную ориентацию, выявление и поддержку детей, проявивших выдающиеся способности (п. 1 ст. 75 ФЗ № 273).</w:t>
      </w:r>
    </w:p>
    <w:p w:rsidR="00A44656" w:rsidRPr="00664CB9" w:rsidRDefault="006553EA" w:rsidP="006553EA">
      <w:pPr>
        <w:contextualSpacing/>
        <w:jc w:val="both"/>
        <w:rPr>
          <w:rFonts w:ascii="Times New Roman" w:hAnsi="Times New Roman" w:cs="Times New Roman"/>
          <w:sz w:val="20"/>
          <w:szCs w:val="20"/>
        </w:rPr>
      </w:pPr>
      <w:r w:rsidRPr="00664CB9">
        <w:rPr>
          <w:rFonts w:ascii="Times New Roman" w:hAnsi="Times New Roman" w:cs="Times New Roman"/>
          <w:sz w:val="20"/>
          <w:szCs w:val="20"/>
        </w:rPr>
        <w:tab/>
      </w:r>
      <w:r w:rsidR="00A44656" w:rsidRPr="00664CB9">
        <w:rPr>
          <w:rFonts w:ascii="Times New Roman" w:hAnsi="Times New Roman" w:cs="Times New Roman"/>
          <w:sz w:val="20"/>
          <w:szCs w:val="20"/>
        </w:rPr>
        <w:t>Дополнительная общеобразовательная программа для детей с ОВЗ должна удовлетворять следующим требованиям:</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актуальность (отвечает потребностям сегодняшнего уровня общественной жизни с ориентациями на эффективное решение наиболее значимых проблем);</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прогностичность (отражает в целях и планируемых действиях не только сегодняшние требования, но и будущее);</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рационалистичность (определяет цели и способы их достижения для получения максимально полезного результата);</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целостность (обеспечивает полноту состава действий необходимых для достижения поставленных целей);</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реалистичность (выражается в установлении соответствия цели предполагаемым средствам ее достижения);</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контролируемость (в программе не только определяются ожидаемые результаты, но и предполагаются параметры и способы проверки промежуточных и конечных результатов);</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корректируемость;</w:t>
      </w:r>
    </w:p>
    <w:p w:rsidR="00A44656" w:rsidRPr="00664CB9" w:rsidRDefault="00A44656" w:rsidP="007578E9">
      <w:pPr>
        <w:pStyle w:val="a4"/>
        <w:numPr>
          <w:ilvl w:val="0"/>
          <w:numId w:val="15"/>
        </w:numPr>
        <w:tabs>
          <w:tab w:val="left" w:pos="3782"/>
        </w:tabs>
        <w:jc w:val="both"/>
        <w:rPr>
          <w:rFonts w:ascii="Times New Roman" w:hAnsi="Times New Roman" w:cs="Times New Roman"/>
          <w:sz w:val="20"/>
          <w:szCs w:val="20"/>
        </w:rPr>
      </w:pPr>
      <w:r w:rsidRPr="00664CB9">
        <w:rPr>
          <w:rFonts w:ascii="Times New Roman" w:hAnsi="Times New Roman" w:cs="Times New Roman"/>
          <w:sz w:val="20"/>
          <w:szCs w:val="20"/>
        </w:rPr>
        <w:t>вариативность.</w:t>
      </w:r>
    </w:p>
    <w:p w:rsidR="006553EA" w:rsidRPr="00664CB9" w:rsidRDefault="006553EA" w:rsidP="006553EA">
      <w:pPr>
        <w:tabs>
          <w:tab w:val="left" w:pos="709"/>
        </w:tabs>
        <w:jc w:val="both"/>
        <w:rPr>
          <w:rFonts w:ascii="Times New Roman" w:hAnsi="Times New Roman" w:cs="Times New Roman"/>
          <w:sz w:val="20"/>
          <w:szCs w:val="20"/>
        </w:rPr>
      </w:pPr>
      <w:r w:rsidRPr="00664CB9">
        <w:rPr>
          <w:rFonts w:ascii="Times New Roman" w:hAnsi="Times New Roman" w:cs="Times New Roman"/>
          <w:sz w:val="20"/>
          <w:szCs w:val="20"/>
        </w:rPr>
        <w:tab/>
        <w:t>Адаптация программ для детей с ограниченными возможностями здоровья требует часто больше времени для освоения учебного материала. Поэтому сложность и объем учебного материала должен быть уменьшен и облегчен. Дети от достаточно простых задач постепенно переходят к более сложным,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проблемы.</w:t>
      </w:r>
    </w:p>
    <w:p w:rsidR="006553EA" w:rsidRPr="00664CB9" w:rsidRDefault="006553EA" w:rsidP="006553EA">
      <w:pPr>
        <w:jc w:val="both"/>
        <w:rPr>
          <w:rFonts w:ascii="Times New Roman" w:hAnsi="Times New Roman" w:cs="Times New Roman"/>
          <w:sz w:val="20"/>
          <w:szCs w:val="20"/>
        </w:rPr>
      </w:pPr>
      <w:r w:rsidRPr="00664CB9">
        <w:rPr>
          <w:rFonts w:ascii="Times New Roman" w:hAnsi="Times New Roman" w:cs="Times New Roman"/>
          <w:sz w:val="20"/>
          <w:szCs w:val="20"/>
        </w:rPr>
        <w:tab/>
        <w:t>Организационно-управленческой формой коррекционного сопровождения образовательной деятельности является психолого-педагогический консилиум. В условиях организации программ дополнительного образования в школе, где создан ПП консилиум, его деятельность распространяется и на рекомендации по адаптации программ дополнительного образования для детей с ОВЗ. В организациях, реализующих только программы дополнительного образования, при наличии детей с ОВЗ, создание собственного ПП к или договор о взаимодействии с ПМПк ППМС-центра, является необходимой мерой для создания условий доступного образования для детей с ОВЗ.</w:t>
      </w:r>
    </w:p>
    <w:p w:rsidR="006553EA" w:rsidRPr="00664CB9" w:rsidRDefault="006553EA" w:rsidP="006553EA">
      <w:p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ab/>
        <w:t>Адаптация дополнительной общеобразовательной программы включает:</w:t>
      </w:r>
    </w:p>
    <w:p w:rsidR="006553EA" w:rsidRPr="00664CB9" w:rsidRDefault="006553EA" w:rsidP="006553EA">
      <w:pPr>
        <w:pStyle w:val="a4"/>
        <w:numPr>
          <w:ilvl w:val="0"/>
          <w:numId w:val="51"/>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Своевременное выявление трудностей у детей с ОВЗ.</w:t>
      </w:r>
    </w:p>
    <w:p w:rsidR="006553EA" w:rsidRPr="00664CB9" w:rsidRDefault="006553EA" w:rsidP="006553EA">
      <w:pPr>
        <w:pStyle w:val="a4"/>
        <w:numPr>
          <w:ilvl w:val="0"/>
          <w:numId w:val="51"/>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6553EA" w:rsidRPr="00664CB9" w:rsidRDefault="006553EA" w:rsidP="006553EA">
      <w:pPr>
        <w:pStyle w:val="a4"/>
        <w:numPr>
          <w:ilvl w:val="0"/>
          <w:numId w:val="51"/>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Создание условий, способствующих освоению детьми с ОВЗ дополнительной общеобразовательной программы.</w:t>
      </w:r>
    </w:p>
    <w:p w:rsidR="006553EA" w:rsidRPr="00664CB9" w:rsidRDefault="006553EA" w:rsidP="006553EA">
      <w:pPr>
        <w:pStyle w:val="a4"/>
        <w:numPr>
          <w:ilvl w:val="0"/>
          <w:numId w:val="51"/>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Реализация системы мероприятий по социальной адаптации детей с ОВЗ</w:t>
      </w:r>
    </w:p>
    <w:p w:rsidR="006553EA" w:rsidRPr="00664CB9" w:rsidRDefault="006553EA" w:rsidP="006553EA">
      <w:pPr>
        <w:pStyle w:val="a4"/>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6553EA" w:rsidRPr="00664CB9" w:rsidRDefault="006553EA" w:rsidP="006553EA">
      <w:pPr>
        <w:pStyle w:val="a4"/>
        <w:numPr>
          <w:ilvl w:val="0"/>
          <w:numId w:val="51"/>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иным.</w:t>
      </w:r>
    </w:p>
    <w:p w:rsidR="00A44656" w:rsidRPr="00664CB9" w:rsidRDefault="00A44656" w:rsidP="00170CAD">
      <w:pPr>
        <w:tabs>
          <w:tab w:val="left" w:pos="3782"/>
        </w:tabs>
        <w:contextualSpacing/>
        <w:jc w:val="both"/>
        <w:rPr>
          <w:rFonts w:ascii="Times New Roman" w:hAnsi="Times New Roman" w:cs="Times New Roman"/>
          <w:sz w:val="20"/>
          <w:szCs w:val="20"/>
        </w:rPr>
      </w:pPr>
      <w:r w:rsidRPr="00664CB9">
        <w:rPr>
          <w:rFonts w:ascii="Times New Roman" w:hAnsi="Times New Roman" w:cs="Times New Roman"/>
          <w:sz w:val="20"/>
          <w:szCs w:val="20"/>
        </w:rPr>
        <w:t>Дополнительная общеразвивающая программа содержит следующие структурные элементы</w:t>
      </w:r>
      <w:r w:rsidR="00BF326B" w:rsidRPr="00664CB9">
        <w:rPr>
          <w:rFonts w:ascii="Times New Roman" w:hAnsi="Times New Roman" w:cs="Times New Roman"/>
          <w:sz w:val="20"/>
          <w:szCs w:val="20"/>
        </w:rPr>
        <w:t xml:space="preserve"> (приложение 2)</w:t>
      </w:r>
      <w:r w:rsidRPr="00664CB9">
        <w:rPr>
          <w:rFonts w:ascii="Times New Roman" w:hAnsi="Times New Roman" w:cs="Times New Roman"/>
          <w:sz w:val="20"/>
          <w:szCs w:val="20"/>
        </w:rPr>
        <w:t>:</w:t>
      </w:r>
    </w:p>
    <w:tbl>
      <w:tblPr>
        <w:tblW w:w="5000" w:type="pct"/>
        <w:tblCellMar>
          <w:left w:w="40" w:type="dxa"/>
          <w:right w:w="40" w:type="dxa"/>
        </w:tblCellMar>
        <w:tblLook w:val="0000" w:firstRow="0" w:lastRow="0" w:firstColumn="0" w:lastColumn="0" w:noHBand="0" w:noVBand="0"/>
      </w:tblPr>
      <w:tblGrid>
        <w:gridCol w:w="2212"/>
        <w:gridCol w:w="7223"/>
      </w:tblGrid>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sz w:val="20"/>
                <w:szCs w:val="20"/>
              </w:rPr>
            </w:pPr>
            <w:r w:rsidRPr="00664CB9">
              <w:rPr>
                <w:rFonts w:ascii="Times New Roman" w:hAnsi="Times New Roman" w:cs="Times New Roman"/>
                <w:b/>
                <w:color w:val="000000"/>
                <w:sz w:val="20"/>
                <w:szCs w:val="20"/>
              </w:rPr>
              <w:t>Разделы  программы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ind w:right="41"/>
              <w:jc w:val="center"/>
              <w:rPr>
                <w:rFonts w:ascii="Times New Roman" w:hAnsi="Times New Roman" w:cs="Times New Roman"/>
                <w:b/>
                <w:sz w:val="20"/>
                <w:szCs w:val="20"/>
              </w:rPr>
            </w:pPr>
            <w:r w:rsidRPr="00664CB9">
              <w:rPr>
                <w:rFonts w:ascii="Times New Roman" w:hAnsi="Times New Roman" w:cs="Times New Roman"/>
                <w:b/>
                <w:color w:val="000000"/>
                <w:sz w:val="20"/>
                <w:szCs w:val="20"/>
              </w:rPr>
              <w:t>Содержание разделов программы</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color w:val="000000"/>
                <w:sz w:val="20"/>
                <w:szCs w:val="20"/>
              </w:rPr>
            </w:pPr>
            <w:r w:rsidRPr="00664CB9">
              <w:rPr>
                <w:rFonts w:ascii="Times New Roman" w:hAnsi="Times New Roman" w:cs="Times New Roman"/>
                <w:b/>
                <w:color w:val="000000"/>
                <w:sz w:val="20"/>
                <w:szCs w:val="20"/>
              </w:rPr>
              <w:t>Титульный лист</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pStyle w:val="Default"/>
              <w:rPr>
                <w:sz w:val="20"/>
                <w:szCs w:val="20"/>
              </w:rPr>
            </w:pPr>
            <w:r w:rsidRPr="00664CB9">
              <w:rPr>
                <w:i/>
                <w:iCs/>
                <w:sz w:val="20"/>
                <w:szCs w:val="20"/>
              </w:rPr>
              <w:t xml:space="preserve">1. На титульном листе нужно указать: </w:t>
            </w:r>
          </w:p>
          <w:p w:rsidR="00A44656" w:rsidRPr="00664CB9" w:rsidRDefault="00A44656" w:rsidP="007578E9">
            <w:pPr>
              <w:pStyle w:val="Default"/>
              <w:numPr>
                <w:ilvl w:val="0"/>
                <w:numId w:val="16"/>
              </w:numPr>
              <w:rPr>
                <w:sz w:val="20"/>
                <w:szCs w:val="20"/>
              </w:rPr>
            </w:pPr>
            <w:r w:rsidRPr="00664CB9">
              <w:rPr>
                <w:sz w:val="20"/>
                <w:szCs w:val="20"/>
              </w:rPr>
              <w:t xml:space="preserve">полное наименование образовательной организации; </w:t>
            </w:r>
          </w:p>
          <w:p w:rsidR="00A44656" w:rsidRPr="00664CB9" w:rsidRDefault="00A44656" w:rsidP="007578E9">
            <w:pPr>
              <w:pStyle w:val="Default"/>
              <w:numPr>
                <w:ilvl w:val="0"/>
                <w:numId w:val="16"/>
              </w:numPr>
              <w:rPr>
                <w:sz w:val="20"/>
                <w:szCs w:val="20"/>
              </w:rPr>
            </w:pPr>
            <w:r w:rsidRPr="00664CB9">
              <w:rPr>
                <w:sz w:val="20"/>
                <w:szCs w:val="20"/>
              </w:rPr>
              <w:t xml:space="preserve">где, когда и кем утверждена программа; </w:t>
            </w:r>
          </w:p>
          <w:p w:rsidR="00A44656" w:rsidRPr="00664CB9" w:rsidRDefault="00A44656" w:rsidP="007578E9">
            <w:pPr>
              <w:pStyle w:val="Default"/>
              <w:numPr>
                <w:ilvl w:val="0"/>
                <w:numId w:val="16"/>
              </w:numPr>
              <w:rPr>
                <w:sz w:val="20"/>
                <w:szCs w:val="20"/>
              </w:rPr>
            </w:pPr>
            <w:r w:rsidRPr="00664CB9">
              <w:rPr>
                <w:sz w:val="20"/>
                <w:szCs w:val="20"/>
              </w:rPr>
              <w:t xml:space="preserve">название программы; </w:t>
            </w:r>
          </w:p>
          <w:p w:rsidR="00A44656" w:rsidRPr="00664CB9" w:rsidRDefault="00A44656" w:rsidP="007578E9">
            <w:pPr>
              <w:pStyle w:val="Default"/>
              <w:numPr>
                <w:ilvl w:val="0"/>
                <w:numId w:val="16"/>
              </w:numPr>
              <w:rPr>
                <w:sz w:val="20"/>
                <w:szCs w:val="20"/>
              </w:rPr>
            </w:pPr>
            <w:r w:rsidRPr="00664CB9">
              <w:rPr>
                <w:sz w:val="20"/>
                <w:szCs w:val="20"/>
              </w:rPr>
              <w:t xml:space="preserve">направленность; </w:t>
            </w:r>
          </w:p>
          <w:p w:rsidR="00A44656" w:rsidRPr="00664CB9" w:rsidRDefault="00A44656" w:rsidP="007578E9">
            <w:pPr>
              <w:pStyle w:val="Default"/>
              <w:numPr>
                <w:ilvl w:val="0"/>
                <w:numId w:val="16"/>
              </w:numPr>
              <w:rPr>
                <w:sz w:val="20"/>
                <w:szCs w:val="20"/>
              </w:rPr>
            </w:pPr>
            <w:r w:rsidRPr="00664CB9">
              <w:rPr>
                <w:sz w:val="20"/>
                <w:szCs w:val="20"/>
              </w:rPr>
              <w:t xml:space="preserve">возраст обучающихся; </w:t>
            </w:r>
          </w:p>
          <w:p w:rsidR="00A44656" w:rsidRPr="00664CB9" w:rsidRDefault="00A44656" w:rsidP="007578E9">
            <w:pPr>
              <w:pStyle w:val="Default"/>
              <w:numPr>
                <w:ilvl w:val="0"/>
                <w:numId w:val="16"/>
              </w:numPr>
              <w:rPr>
                <w:sz w:val="20"/>
                <w:szCs w:val="20"/>
              </w:rPr>
            </w:pPr>
            <w:r w:rsidRPr="00664CB9">
              <w:rPr>
                <w:sz w:val="20"/>
                <w:szCs w:val="20"/>
              </w:rPr>
              <w:t xml:space="preserve">срок реализации программы; </w:t>
            </w:r>
          </w:p>
          <w:p w:rsidR="00A44656" w:rsidRPr="00664CB9" w:rsidRDefault="00A44656" w:rsidP="007578E9">
            <w:pPr>
              <w:pStyle w:val="Default"/>
              <w:numPr>
                <w:ilvl w:val="0"/>
                <w:numId w:val="16"/>
              </w:numPr>
              <w:rPr>
                <w:sz w:val="20"/>
                <w:szCs w:val="20"/>
              </w:rPr>
            </w:pPr>
            <w:r w:rsidRPr="00664CB9">
              <w:rPr>
                <w:sz w:val="20"/>
                <w:szCs w:val="20"/>
              </w:rPr>
              <w:t xml:space="preserve">ФИО, должность автора(ов) программы; </w:t>
            </w:r>
          </w:p>
          <w:p w:rsidR="00A44656" w:rsidRPr="00664CB9" w:rsidRDefault="00A44656" w:rsidP="007578E9">
            <w:pPr>
              <w:pStyle w:val="Default"/>
              <w:numPr>
                <w:ilvl w:val="0"/>
                <w:numId w:val="16"/>
              </w:numPr>
              <w:rPr>
                <w:sz w:val="20"/>
                <w:szCs w:val="20"/>
              </w:rPr>
            </w:pPr>
            <w:r w:rsidRPr="00664CB9">
              <w:rPr>
                <w:sz w:val="20"/>
                <w:szCs w:val="20"/>
              </w:rPr>
              <w:t xml:space="preserve">название города, населенного пункта, в котором реализуется программа; </w:t>
            </w:r>
          </w:p>
          <w:p w:rsidR="00A44656" w:rsidRPr="00664CB9" w:rsidRDefault="00A44656" w:rsidP="007578E9">
            <w:pPr>
              <w:pStyle w:val="Default"/>
              <w:numPr>
                <w:ilvl w:val="0"/>
                <w:numId w:val="16"/>
              </w:numPr>
              <w:rPr>
                <w:sz w:val="20"/>
                <w:szCs w:val="20"/>
              </w:rPr>
            </w:pPr>
            <w:r w:rsidRPr="00664CB9">
              <w:rPr>
                <w:sz w:val="20"/>
                <w:szCs w:val="20"/>
              </w:rPr>
              <w:t xml:space="preserve">год разработки программы. </w:t>
            </w:r>
          </w:p>
        </w:tc>
      </w:tr>
      <w:tr w:rsidR="00A44656" w:rsidRPr="00664CB9" w:rsidTr="00D83C5C">
        <w:tc>
          <w:tcPr>
            <w:tcW w:w="5000" w:type="pct"/>
            <w:gridSpan w:val="2"/>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adjustRightInd w:val="0"/>
              <w:spacing w:after="0" w:line="240" w:lineRule="auto"/>
              <w:jc w:val="center"/>
              <w:rPr>
                <w:rFonts w:ascii="Times New Roman" w:hAnsi="Times New Roman" w:cs="Times New Roman"/>
                <w:bCs/>
                <w:sz w:val="20"/>
                <w:szCs w:val="20"/>
              </w:rPr>
            </w:pPr>
            <w:r w:rsidRPr="00664CB9">
              <w:rPr>
                <w:rFonts w:ascii="Times New Roman" w:hAnsi="Times New Roman" w:cs="Times New Roman"/>
                <w:b/>
                <w:bCs/>
                <w:sz w:val="20"/>
                <w:szCs w:val="20"/>
              </w:rPr>
              <w:t>Раздел № 1. «Комплекс основных характеристик программы»</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Пояснительная</w:t>
            </w:r>
          </w:p>
          <w:p w:rsidR="00A44656" w:rsidRPr="00664CB9" w:rsidRDefault="00A44656" w:rsidP="00D83C5C">
            <w:pPr>
              <w:shd w:val="clear" w:color="auto" w:fill="FFFFFF"/>
              <w:spacing w:after="0" w:line="240" w:lineRule="auto"/>
              <w:jc w:val="center"/>
              <w:rPr>
                <w:rFonts w:ascii="Times New Roman" w:hAnsi="Times New Roman" w:cs="Times New Roman"/>
                <w:b/>
                <w:sz w:val="20"/>
                <w:szCs w:val="20"/>
              </w:rPr>
            </w:pPr>
            <w:r w:rsidRPr="00664CB9">
              <w:rPr>
                <w:rFonts w:ascii="Times New Roman" w:hAnsi="Times New Roman" w:cs="Times New Roman"/>
                <w:b/>
                <w:color w:val="000000"/>
                <w:sz w:val="20"/>
                <w:szCs w:val="20"/>
              </w:rPr>
              <w:t>записка</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рекомендуется начинать с описания нормативно-правовой базы, на которую опирался автор-составитель при написании дополнительной общеобразовательной программы.</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Этот раздел направлен на отражение общей характеристики программы:</w:t>
            </w:r>
          </w:p>
          <w:p w:rsidR="00A44656" w:rsidRPr="00664CB9" w:rsidRDefault="00A44656" w:rsidP="007578E9">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направленность (профиль) программы </w:t>
            </w:r>
          </w:p>
          <w:p w:rsidR="00A44656" w:rsidRPr="00664CB9" w:rsidRDefault="00A44656" w:rsidP="007578E9">
            <w:pPr>
              <w:pStyle w:val="Default"/>
              <w:numPr>
                <w:ilvl w:val="0"/>
                <w:numId w:val="17"/>
              </w:numPr>
              <w:jc w:val="both"/>
              <w:rPr>
                <w:sz w:val="20"/>
                <w:szCs w:val="20"/>
              </w:rPr>
            </w:pPr>
            <w:r w:rsidRPr="00664CB9">
              <w:rPr>
                <w:sz w:val="20"/>
                <w:szCs w:val="20"/>
              </w:rPr>
              <w:t xml:space="preserve">новизна ДООП предполагает: новое решение проблем дополнительного образования, новые методики преподавания, новые педагогические технологии в проведении занятий, </w:t>
            </w:r>
            <w:r w:rsidRPr="00664CB9">
              <w:rPr>
                <w:color w:val="auto"/>
                <w:sz w:val="20"/>
                <w:szCs w:val="20"/>
              </w:rPr>
              <w:t xml:space="preserve">нововведения в формах диагностики и подведения итогов реализации программы и т.д. </w:t>
            </w:r>
          </w:p>
          <w:p w:rsidR="00A44656" w:rsidRPr="00664CB9" w:rsidRDefault="00A44656" w:rsidP="007578E9">
            <w:pPr>
              <w:pStyle w:val="Default"/>
              <w:numPr>
                <w:ilvl w:val="0"/>
                <w:numId w:val="17"/>
              </w:numPr>
              <w:jc w:val="both"/>
              <w:rPr>
                <w:sz w:val="20"/>
                <w:szCs w:val="20"/>
              </w:rPr>
            </w:pPr>
            <w:r w:rsidRPr="00664CB9">
              <w:rPr>
                <w:sz w:val="20"/>
                <w:szCs w:val="20"/>
              </w:rPr>
              <w:t>актуальность программы – это ответ на вопрос, зачем обучающимся нужна конкретная программа. Актуальность может базироваться: на анализе социальных проблем, на материалах научных исследований, на анализе педагогического опыта, на анализе детского или родительского спроса на дополнительные образовательные услуги, на современных требованиях модернизации системы образования, на потенциале образовательной организации, на социальном заказе муниципального образования и других факторах.</w:t>
            </w:r>
          </w:p>
          <w:p w:rsidR="00A44656" w:rsidRPr="00664CB9" w:rsidRDefault="00A44656" w:rsidP="007578E9">
            <w:pPr>
              <w:pStyle w:val="Default"/>
              <w:numPr>
                <w:ilvl w:val="0"/>
                <w:numId w:val="17"/>
              </w:numPr>
              <w:jc w:val="both"/>
              <w:rPr>
                <w:sz w:val="20"/>
                <w:szCs w:val="20"/>
              </w:rPr>
            </w:pPr>
            <w:r w:rsidRPr="00664CB9">
              <w:rPr>
                <w:sz w:val="20"/>
                <w:szCs w:val="20"/>
              </w:rPr>
              <w:t>отличительные особенности программы – основные идеи, отличающие программу от существующих;</w:t>
            </w:r>
          </w:p>
          <w:p w:rsidR="00A44656" w:rsidRPr="00664CB9" w:rsidRDefault="00A44656" w:rsidP="007578E9">
            <w:pPr>
              <w:pStyle w:val="Default"/>
              <w:numPr>
                <w:ilvl w:val="0"/>
                <w:numId w:val="17"/>
              </w:numPr>
              <w:jc w:val="both"/>
              <w:rPr>
                <w:sz w:val="20"/>
                <w:szCs w:val="20"/>
              </w:rPr>
            </w:pPr>
            <w:r w:rsidRPr="00664CB9">
              <w:rPr>
                <w:sz w:val="20"/>
                <w:szCs w:val="20"/>
              </w:rPr>
              <w:t>адресат программы – краткая характеристика обучающихся по программе, возрастные особенности, иные медико-психолого- педагогические характеристики;</w:t>
            </w:r>
          </w:p>
          <w:p w:rsidR="00A44656" w:rsidRPr="00664CB9" w:rsidRDefault="00A44656" w:rsidP="007578E9">
            <w:pPr>
              <w:pStyle w:val="Default"/>
              <w:numPr>
                <w:ilvl w:val="0"/>
                <w:numId w:val="17"/>
              </w:numPr>
              <w:jc w:val="both"/>
              <w:rPr>
                <w:sz w:val="20"/>
                <w:szCs w:val="20"/>
              </w:rPr>
            </w:pPr>
            <w:r w:rsidRPr="00664CB9">
              <w:rPr>
                <w:sz w:val="20"/>
                <w:szCs w:val="20"/>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A44656" w:rsidRPr="00664CB9" w:rsidRDefault="00A44656" w:rsidP="007578E9">
            <w:pPr>
              <w:pStyle w:val="Default"/>
              <w:numPr>
                <w:ilvl w:val="0"/>
                <w:numId w:val="17"/>
              </w:numPr>
              <w:jc w:val="both"/>
              <w:rPr>
                <w:sz w:val="20"/>
                <w:szCs w:val="20"/>
              </w:rPr>
            </w:pPr>
            <w:r w:rsidRPr="00664CB9">
              <w:rPr>
                <w:sz w:val="20"/>
                <w:szCs w:val="20"/>
              </w:rPr>
              <w:t>формы обучения – очная, очно-заочная или заочная форма (Закон № 273-ФЗ, гл. 2, ст. 17, п. 2), а также «допускается сочетание различных форм получения образования и форм обучения» (Закон № 273-ФЗ, гл. 2, ст. 17, п. 4);</w:t>
            </w:r>
          </w:p>
          <w:p w:rsidR="00A44656" w:rsidRPr="00664CB9" w:rsidRDefault="00A44656" w:rsidP="007578E9">
            <w:pPr>
              <w:pStyle w:val="Default"/>
              <w:numPr>
                <w:ilvl w:val="0"/>
                <w:numId w:val="17"/>
              </w:numPr>
              <w:jc w:val="both"/>
              <w:rPr>
                <w:sz w:val="20"/>
                <w:szCs w:val="20"/>
              </w:rPr>
            </w:pPr>
            <w:r w:rsidRPr="00664CB9">
              <w:rPr>
                <w:sz w:val="20"/>
                <w:szCs w:val="20"/>
              </w:rPr>
              <w:t>особенности организации образовательного процесса –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п.7); состав группы (постоянный, переменный и др.)</w:t>
            </w:r>
          </w:p>
          <w:p w:rsidR="00A44656" w:rsidRPr="00664CB9" w:rsidRDefault="00A44656" w:rsidP="007578E9">
            <w:pPr>
              <w:pStyle w:val="Default"/>
              <w:numPr>
                <w:ilvl w:val="0"/>
                <w:numId w:val="17"/>
              </w:numPr>
              <w:jc w:val="both"/>
              <w:rPr>
                <w:sz w:val="20"/>
                <w:szCs w:val="20"/>
              </w:rPr>
            </w:pPr>
            <w:r w:rsidRPr="00664CB9">
              <w:rPr>
                <w:sz w:val="20"/>
                <w:szCs w:val="20"/>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Цель, задачи программы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b/>
                <w:i/>
                <w:sz w:val="20"/>
                <w:szCs w:val="20"/>
              </w:rPr>
            </w:pPr>
            <w:r w:rsidRPr="00664CB9">
              <w:rPr>
                <w:rFonts w:ascii="Times New Roman" w:hAnsi="Times New Roman" w:cs="Times New Roman"/>
                <w:sz w:val="20"/>
                <w:szCs w:val="20"/>
              </w:rPr>
              <w:t xml:space="preserve">Цель – это заранее предполагаемый результат образовательного процесса, к которому надо стремиться. </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Цель должна быть связана с названием программы, отражать ее основную направленность и желаемый конечный результат.</w:t>
            </w:r>
          </w:p>
          <w:p w:rsidR="00A44656" w:rsidRPr="00664CB9" w:rsidRDefault="00A44656" w:rsidP="00D83C5C">
            <w:pPr>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Результаты достижения цели должны быть измеримы. Описание цели должно содержать в себе указание на виды деятельности обучающихся и отражать развитие их личностных качеств, а также общих и специальных способностей. </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При формулировании задач можно воспользоваться следующей их классификацией:</w:t>
            </w:r>
          </w:p>
          <w:p w:rsidR="00A44656" w:rsidRPr="00664CB9" w:rsidRDefault="00A44656" w:rsidP="007578E9">
            <w:pPr>
              <w:pStyle w:val="a4"/>
              <w:numPr>
                <w:ilvl w:val="0"/>
                <w:numId w:val="18"/>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A44656" w:rsidRPr="00664CB9" w:rsidRDefault="00A44656" w:rsidP="007578E9">
            <w:pPr>
              <w:pStyle w:val="a4"/>
              <w:numPr>
                <w:ilvl w:val="0"/>
                <w:numId w:val="18"/>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метапредметные - развитие мотивации к определенному виду деятельности, потребности в саморазвитии,самостоятельности, ответственности, активности, аккуратности и т.п.;</w:t>
            </w:r>
          </w:p>
          <w:p w:rsidR="00A44656" w:rsidRPr="00664CB9" w:rsidRDefault="00A44656" w:rsidP="007578E9">
            <w:pPr>
              <w:pStyle w:val="a4"/>
              <w:numPr>
                <w:ilvl w:val="0"/>
                <w:numId w:val="18"/>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образовательные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A44656" w:rsidRPr="00664CB9" w:rsidRDefault="00A44656" w:rsidP="00D83C5C">
            <w:pPr>
              <w:shd w:val="clear" w:color="auto" w:fill="FFFFFF"/>
              <w:spacing w:after="0" w:line="240" w:lineRule="auto"/>
              <w:ind w:right="41"/>
              <w:jc w:val="both"/>
              <w:rPr>
                <w:rFonts w:ascii="Times New Roman" w:hAnsi="Times New Roman" w:cs="Times New Roman"/>
                <w:color w:val="000000"/>
                <w:sz w:val="20"/>
                <w:szCs w:val="20"/>
              </w:rPr>
            </w:pPr>
            <w:r w:rsidRPr="00664CB9">
              <w:rPr>
                <w:rFonts w:ascii="Times New Roman" w:hAnsi="Times New Roman" w:cs="Times New Roman"/>
                <w:sz w:val="20"/>
                <w:szCs w:val="20"/>
              </w:rPr>
              <w:t>Формулировки задач должны быть соотнесены с прогнозируемыми результатами.</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sz w:val="20"/>
                <w:szCs w:val="20"/>
              </w:rPr>
              <w:t>Организационно-педагогические основы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разделе обучения указывается состав обучающихся, возрастная группа, условия набора обучающихся, учет их типологических и индивидуальных особенностей (пол, возраст, особенности психофизического развития детей с ОВЗ различных категорий, наличие или отсутствие специальной подготовки).</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В этом же разделе указывается срок реализации программы и режим занятий (в соответствии с СанПин) может иметь как описательных характер, так и табличный вид; перечисляются формы проведения занятий и описываются особенности организации образовательного процесса. Основой для написания этой части являются «Санитарно-эпидемиологические требования к учреждениям дополнительного образования. СанПин 2.4.4.1251-03», утвержденные 01.04.2003 и приложение «Рекомендуемый режим занятий детей в объединениях различного профиля». </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Содержание программы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Содержание программы должно быть отражено в учебном плане и содержании учебно-тематического плана.</w:t>
            </w:r>
          </w:p>
          <w:p w:rsidR="00A44656" w:rsidRPr="00664CB9" w:rsidRDefault="00A44656" w:rsidP="007578E9">
            <w:pPr>
              <w:pStyle w:val="a4"/>
              <w:numPr>
                <w:ilvl w:val="0"/>
                <w:numId w:val="19"/>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Учебный план (УП)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w:t>
            </w:r>
          </w:p>
          <w:p w:rsidR="00A44656" w:rsidRPr="00664CB9" w:rsidRDefault="00A44656" w:rsidP="007578E9">
            <w:pPr>
              <w:pStyle w:val="a4"/>
              <w:numPr>
                <w:ilvl w:val="0"/>
                <w:numId w:val="19"/>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При оформлении содержания следует придерживаться ряда общих правил:</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содержание составляется согласно УП;</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формулировка и порядок расположения разделов и тем должны полностью соответствовать их формулировке и расположению в УП;</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необходимо соблюдать деление на теорию и практику по каждому разделу (теме);</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материал следует излагать назывными предложениями;</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содержание каждого года обучения целесообразно оформлять отдельно;</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содержании могут размещаться ссылки на приложения (например, на правила выполнения упражнений, репертуар и т.п.);</w:t>
            </w:r>
          </w:p>
          <w:p w:rsidR="00A44656" w:rsidRPr="00664CB9" w:rsidRDefault="00A44656" w:rsidP="007578E9">
            <w:pPr>
              <w:pStyle w:val="a4"/>
              <w:numPr>
                <w:ilvl w:val="0"/>
                <w:numId w:val="20"/>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содержании могут быть представлены вариативные образовательные маршруты.</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Планируемые результаты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этой части необходимо сформулировать:</w:t>
            </w:r>
          </w:p>
          <w:p w:rsidR="00A44656" w:rsidRPr="00664CB9" w:rsidRDefault="00A44656" w:rsidP="007578E9">
            <w:pPr>
              <w:pStyle w:val="a4"/>
              <w:numPr>
                <w:ilvl w:val="0"/>
                <w:numId w:val="21"/>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требования к знаниям и умениям, которые должен приобрести обучающийся в процессе занятий по программе (т.е., что он должен знать и уметь);</w:t>
            </w:r>
          </w:p>
          <w:p w:rsidR="00A44656" w:rsidRPr="00664CB9" w:rsidRDefault="00A44656" w:rsidP="007578E9">
            <w:pPr>
              <w:pStyle w:val="a4"/>
              <w:numPr>
                <w:ilvl w:val="0"/>
                <w:numId w:val="21"/>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компетенции и личностные качества, которые могут быть сформированы и развиты у детей в результате занятий по программе;</w:t>
            </w:r>
          </w:p>
          <w:p w:rsidR="00A44656" w:rsidRPr="00664CB9" w:rsidRDefault="00A44656" w:rsidP="007578E9">
            <w:pPr>
              <w:pStyle w:val="a4"/>
              <w:numPr>
                <w:ilvl w:val="0"/>
                <w:numId w:val="21"/>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личностные, метапредметные и предметные результаты, которые приобретет обучающийся по итогам освоения программы.</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Данные характеристики формулируются с учетом цели и содержания программы.</w:t>
            </w:r>
          </w:p>
        </w:tc>
      </w:tr>
      <w:tr w:rsidR="00A44656" w:rsidRPr="00664CB9" w:rsidTr="00D83C5C">
        <w:tc>
          <w:tcPr>
            <w:tcW w:w="5000" w:type="pct"/>
            <w:gridSpan w:val="2"/>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ind w:right="41"/>
              <w:jc w:val="center"/>
              <w:rPr>
                <w:rFonts w:ascii="Times New Roman" w:hAnsi="Times New Roman" w:cs="Times New Roman"/>
                <w:color w:val="000000"/>
                <w:sz w:val="20"/>
                <w:szCs w:val="20"/>
              </w:rPr>
            </w:pPr>
            <w:r w:rsidRPr="00664CB9">
              <w:rPr>
                <w:rFonts w:ascii="Times New Roman" w:hAnsi="Times New Roman" w:cs="Times New Roman"/>
                <w:b/>
                <w:bCs/>
                <w:sz w:val="20"/>
                <w:szCs w:val="20"/>
              </w:rPr>
              <w:t>Раздел № 2. «Комплекс организационно-педагогических условий»</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Календарный учебный график</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Календарный учебный график – это составная часть</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образовательной программы определяющая:</w:t>
            </w:r>
          </w:p>
          <w:p w:rsidR="00A44656" w:rsidRPr="00664CB9" w:rsidRDefault="00A44656" w:rsidP="007578E9">
            <w:pPr>
              <w:pStyle w:val="a4"/>
              <w:numPr>
                <w:ilvl w:val="0"/>
                <w:numId w:val="22"/>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количество учебных недель;</w:t>
            </w:r>
          </w:p>
          <w:p w:rsidR="00A44656" w:rsidRPr="00664CB9" w:rsidRDefault="00A44656" w:rsidP="007578E9">
            <w:pPr>
              <w:pStyle w:val="a4"/>
              <w:numPr>
                <w:ilvl w:val="0"/>
                <w:numId w:val="22"/>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количество учебных дней;</w:t>
            </w:r>
          </w:p>
          <w:p w:rsidR="00A44656" w:rsidRPr="00664CB9" w:rsidRDefault="00A44656" w:rsidP="007578E9">
            <w:pPr>
              <w:pStyle w:val="a4"/>
              <w:numPr>
                <w:ilvl w:val="0"/>
                <w:numId w:val="22"/>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продолжительность каникул;</w:t>
            </w:r>
          </w:p>
          <w:p w:rsidR="00A44656" w:rsidRPr="00664CB9" w:rsidRDefault="00A44656" w:rsidP="007578E9">
            <w:pPr>
              <w:pStyle w:val="a4"/>
              <w:numPr>
                <w:ilvl w:val="0"/>
                <w:numId w:val="22"/>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даты начала и окончания учебных периодов/этапов.</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Условия реализации программы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7578E9">
            <w:pPr>
              <w:pStyle w:val="a4"/>
              <w:numPr>
                <w:ilvl w:val="0"/>
                <w:numId w:val="26"/>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Необходимое кадровое обеспечение для реализации программы (специфика образования, наличие специальных знаний и умений, направление деятельности); </w:t>
            </w:r>
          </w:p>
          <w:p w:rsidR="00A44656" w:rsidRPr="00664CB9" w:rsidRDefault="00A44656" w:rsidP="007578E9">
            <w:pPr>
              <w:pStyle w:val="a4"/>
              <w:numPr>
                <w:ilvl w:val="0"/>
                <w:numId w:val="26"/>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материально-техническое оснащение кабинета (наличие специального освещения, мебели и т. д.); </w:t>
            </w:r>
          </w:p>
          <w:p w:rsidR="00A44656" w:rsidRPr="00664CB9" w:rsidRDefault="00A44656" w:rsidP="007578E9">
            <w:pPr>
              <w:pStyle w:val="a4"/>
              <w:numPr>
                <w:ilvl w:val="0"/>
                <w:numId w:val="26"/>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 xml:space="preserve">перечисление необходимого оборудования и технических средств обучения (ПК, магнитофон, телевизор, проектор, интерактивная доска и т. д.). </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В соответствии с существующими нормативными документами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 с ОВЗ.</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ОВЗ.</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Формы аттестации</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ind w:right="41"/>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Перечисляются согласно учебному плану и учебно-тематическому плану (зачет, творческая работа, выставка, конкурс, фестиваль и др.)</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Перечисляются согласно учебному плану и учебно-тематическому плану (зачет, творческая работа, выставка, конкурс, фестиваль и др.).</w:t>
            </w:r>
          </w:p>
          <w:p w:rsidR="00A44656" w:rsidRPr="00664CB9" w:rsidRDefault="00A44656" w:rsidP="007578E9">
            <w:pPr>
              <w:pStyle w:val="a4"/>
              <w:numPr>
                <w:ilvl w:val="0"/>
                <w:numId w:val="23"/>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rsidR="00A44656" w:rsidRPr="00664CB9" w:rsidRDefault="00A44656" w:rsidP="007578E9">
            <w:pPr>
              <w:pStyle w:val="a4"/>
              <w:numPr>
                <w:ilvl w:val="0"/>
                <w:numId w:val="23"/>
              </w:numPr>
              <w:shd w:val="clear" w:color="auto" w:fill="FFFFFF"/>
              <w:spacing w:after="0" w:line="240" w:lineRule="auto"/>
              <w:ind w:right="41"/>
              <w:jc w:val="both"/>
              <w:rPr>
                <w:rFonts w:ascii="Times New Roman" w:hAnsi="Times New Roman" w:cs="Times New Roman"/>
                <w:color w:val="000000"/>
                <w:sz w:val="20"/>
                <w:szCs w:val="20"/>
              </w:rPr>
            </w:pPr>
            <w:r w:rsidRPr="00664CB9">
              <w:rPr>
                <w:rFonts w:ascii="Times New Roman" w:hAnsi="Times New Roman" w:cs="Times New Roman"/>
                <w:sz w:val="20"/>
                <w:szCs w:val="20"/>
              </w:rPr>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Оценочные материалы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ind w:right="41"/>
              <w:jc w:val="both"/>
              <w:rPr>
                <w:rFonts w:ascii="Times New Roman" w:hAnsi="Times New Roman" w:cs="Times New Roman"/>
                <w:color w:val="000000"/>
                <w:sz w:val="20"/>
                <w:szCs w:val="20"/>
              </w:rPr>
            </w:pPr>
            <w:r w:rsidRPr="00664CB9">
              <w:rPr>
                <w:rFonts w:ascii="Times New Roman" w:hAnsi="Times New Roman" w:cs="Times New Roman"/>
                <w:color w:val="000000"/>
                <w:sz w:val="20"/>
                <w:szCs w:val="20"/>
              </w:rPr>
              <w:t>Перечень  (пакет) диагностических методик, позволяющих определить достижение учащимися планируемых результатов</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Методические</w:t>
            </w:r>
          </w:p>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материалы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Настоящий раздел представляет краткое описание методики работы по программе и включает в себя:</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особенности организации образовательного процесса – очно, очно-заочно, дистанционно, в условиях сетевого взаимодействия и др.;</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методы обучения (словесный, наглядный практический; объяснительно-иллюстративный, репродуктивный, частично- 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формы организации учебного занятия, педагогические технологии;</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алгоритм учебного занятия – краткое описание структуры занятия и его этапов;</w:t>
            </w:r>
          </w:p>
          <w:p w:rsidR="00A44656" w:rsidRPr="00664CB9" w:rsidRDefault="00A44656" w:rsidP="007578E9">
            <w:pPr>
              <w:pStyle w:val="a4"/>
              <w:numPr>
                <w:ilvl w:val="0"/>
                <w:numId w:val="24"/>
              </w:numPr>
              <w:autoSpaceDE w:val="0"/>
              <w:autoSpaceDN w:val="0"/>
              <w:adjustRightInd w:val="0"/>
              <w:spacing w:after="0" w:line="240" w:lineRule="auto"/>
              <w:jc w:val="both"/>
              <w:rPr>
                <w:rFonts w:ascii="Times New Roman" w:hAnsi="Times New Roman" w:cs="Times New Roman"/>
                <w:sz w:val="20"/>
                <w:szCs w:val="20"/>
              </w:rPr>
            </w:pPr>
            <w:r w:rsidRPr="00664CB9">
              <w:rPr>
                <w:rFonts w:ascii="Times New Roman" w:hAnsi="Times New Roman" w:cs="Times New Roman"/>
                <w:sz w:val="20"/>
                <w:szCs w:val="20"/>
              </w:rPr>
              <w:t>дидактические материалы – раздаточные материалы, инструкционные, технологические карты, задания, упражнения, образцы изделий и т.п.</w:t>
            </w:r>
          </w:p>
        </w:tc>
      </w:tr>
      <w:tr w:rsidR="00A44656" w:rsidRPr="00664CB9" w:rsidTr="00D83C5C">
        <w:tc>
          <w:tcPr>
            <w:tcW w:w="1172"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shd w:val="clear" w:color="auto" w:fill="FFFFFF"/>
              <w:spacing w:after="0" w:line="240" w:lineRule="auto"/>
              <w:jc w:val="center"/>
              <w:rPr>
                <w:rFonts w:ascii="Times New Roman" w:hAnsi="Times New Roman" w:cs="Times New Roman"/>
                <w:b/>
                <w:color w:val="000000"/>
                <w:sz w:val="20"/>
                <w:szCs w:val="20"/>
              </w:rPr>
            </w:pPr>
            <w:r w:rsidRPr="00664CB9">
              <w:rPr>
                <w:rFonts w:ascii="Times New Roman" w:hAnsi="Times New Roman" w:cs="Times New Roman"/>
                <w:b/>
                <w:color w:val="000000"/>
                <w:sz w:val="20"/>
                <w:szCs w:val="20"/>
              </w:rPr>
              <w:t>Список литературы</w:t>
            </w:r>
          </w:p>
        </w:tc>
        <w:tc>
          <w:tcPr>
            <w:tcW w:w="3828" w:type="pct"/>
            <w:tcBorders>
              <w:top w:val="single" w:sz="6" w:space="0" w:color="auto"/>
              <w:left w:val="single" w:sz="6" w:space="0" w:color="auto"/>
              <w:bottom w:val="single" w:sz="6" w:space="0" w:color="auto"/>
              <w:right w:val="single" w:sz="6" w:space="0" w:color="auto"/>
            </w:tcBorders>
          </w:tcPr>
          <w:p w:rsidR="00A44656" w:rsidRPr="00664CB9" w:rsidRDefault="00A44656" w:rsidP="00D83C5C">
            <w:pPr>
              <w:autoSpaceDE w:val="0"/>
              <w:autoSpaceDN w:val="0"/>
              <w:adjustRightInd w:val="0"/>
              <w:spacing w:after="0" w:line="240" w:lineRule="auto"/>
              <w:rPr>
                <w:rFonts w:ascii="Times New Roman" w:hAnsi="Times New Roman" w:cs="Times New Roman"/>
                <w:sz w:val="20"/>
                <w:szCs w:val="20"/>
              </w:rPr>
            </w:pPr>
            <w:r w:rsidRPr="00664CB9">
              <w:rPr>
                <w:rFonts w:ascii="Times New Roman" w:hAnsi="Times New Roman" w:cs="Times New Roman"/>
                <w:sz w:val="20"/>
                <w:szCs w:val="20"/>
              </w:rPr>
              <w:t>При составлении списка литературы необходимо учитывать:</w:t>
            </w:r>
          </w:p>
          <w:p w:rsidR="00A44656" w:rsidRPr="00664CB9" w:rsidRDefault="00A44656" w:rsidP="007578E9">
            <w:pPr>
              <w:pStyle w:val="a4"/>
              <w:numPr>
                <w:ilvl w:val="0"/>
                <w:numId w:val="25"/>
              </w:numPr>
              <w:autoSpaceDE w:val="0"/>
              <w:autoSpaceDN w:val="0"/>
              <w:adjustRightInd w:val="0"/>
              <w:spacing w:after="0" w:line="240" w:lineRule="auto"/>
              <w:rPr>
                <w:rFonts w:ascii="Times New Roman" w:hAnsi="Times New Roman" w:cs="Times New Roman"/>
                <w:sz w:val="20"/>
                <w:szCs w:val="20"/>
              </w:rPr>
            </w:pPr>
            <w:r w:rsidRPr="00664CB9">
              <w:rPr>
                <w:rFonts w:ascii="Times New Roman" w:hAnsi="Times New Roman" w:cs="Times New Roman"/>
                <w:sz w:val="20"/>
                <w:szCs w:val="20"/>
              </w:rPr>
              <w:t>основную и дополнительную учебную литературу;</w:t>
            </w:r>
          </w:p>
          <w:p w:rsidR="00A44656" w:rsidRPr="00664CB9" w:rsidRDefault="00A44656" w:rsidP="007578E9">
            <w:pPr>
              <w:pStyle w:val="a4"/>
              <w:numPr>
                <w:ilvl w:val="0"/>
                <w:numId w:val="25"/>
              </w:numPr>
              <w:autoSpaceDE w:val="0"/>
              <w:autoSpaceDN w:val="0"/>
              <w:adjustRightInd w:val="0"/>
              <w:spacing w:after="0" w:line="240" w:lineRule="auto"/>
              <w:rPr>
                <w:rFonts w:ascii="Times New Roman" w:hAnsi="Times New Roman" w:cs="Times New Roman"/>
                <w:sz w:val="20"/>
                <w:szCs w:val="20"/>
              </w:rPr>
            </w:pPr>
            <w:r w:rsidRPr="00664CB9">
              <w:rPr>
                <w:rFonts w:ascii="Times New Roman" w:hAnsi="Times New Roman" w:cs="Times New Roman"/>
                <w:sz w:val="20"/>
                <w:szCs w:val="20"/>
              </w:rPr>
              <w:t>наглядный материал.</w:t>
            </w:r>
          </w:p>
          <w:p w:rsidR="00A44656" w:rsidRPr="00664CB9" w:rsidRDefault="00A44656" w:rsidP="00D83C5C">
            <w:pPr>
              <w:spacing w:after="0"/>
              <w:jc w:val="both"/>
              <w:rPr>
                <w:rFonts w:ascii="Times New Roman" w:hAnsi="Times New Roman" w:cs="Times New Roman"/>
                <w:sz w:val="20"/>
                <w:szCs w:val="20"/>
              </w:rPr>
            </w:pPr>
            <w:r w:rsidRPr="00664CB9">
              <w:rPr>
                <w:rFonts w:ascii="Times New Roman" w:hAnsi="Times New Roman" w:cs="Times New Roman"/>
                <w:sz w:val="20"/>
                <w:szCs w:val="20"/>
              </w:rPr>
              <w:t xml:space="preserve">Список может быть составлен для разных участников образовательного процесса (педагогов, детей, родителей). Список оформляется в соответствии с ГОСТ к оформлению библиографических ссылок. </w:t>
            </w:r>
          </w:p>
        </w:tc>
      </w:tr>
    </w:tbl>
    <w:p w:rsidR="00A44656" w:rsidRPr="00664CB9" w:rsidRDefault="00A44656" w:rsidP="00170CAD">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A44656" w:rsidRPr="00664CB9" w:rsidRDefault="00A44656" w:rsidP="00170CAD">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При реализации дополнительных общеобразовательных программ учащимся с ОВЗ предоставляются бесплатно специальные учебники и учебные пособия, иная учебная литература, а также услуги тьютора.</w:t>
      </w:r>
    </w:p>
    <w:p w:rsidR="00A44656" w:rsidRPr="00664CB9" w:rsidRDefault="00A44656" w:rsidP="00170CAD">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С учетом особых потребностей, учащихся с ОВЗ осуществляющими образовательную деятельность, обеспечивается предоставление учебных, лекционных материалов в электронном виде.</w:t>
      </w:r>
    </w:p>
    <w:p w:rsidR="006553EA" w:rsidRPr="00664CB9" w:rsidRDefault="006553EA" w:rsidP="006553EA">
      <w:pPr>
        <w:tabs>
          <w:tab w:val="left" w:pos="851"/>
        </w:tabs>
        <w:contextualSpacing/>
        <w:jc w:val="both"/>
        <w:rPr>
          <w:rFonts w:ascii="Times New Roman" w:hAnsi="Times New Roman" w:cs="Times New Roman"/>
          <w:sz w:val="20"/>
          <w:szCs w:val="20"/>
        </w:rPr>
      </w:pPr>
      <w:r w:rsidRPr="00664CB9">
        <w:rPr>
          <w:rStyle w:val="fontstyle01"/>
          <w:sz w:val="20"/>
          <w:szCs w:val="20"/>
        </w:rPr>
        <w:tab/>
      </w:r>
    </w:p>
    <w:p w:rsidR="00A44656" w:rsidRPr="00664CB9" w:rsidRDefault="0079354E" w:rsidP="007578E9">
      <w:pPr>
        <w:pStyle w:val="a4"/>
        <w:numPr>
          <w:ilvl w:val="0"/>
          <w:numId w:val="29"/>
        </w:numPr>
        <w:tabs>
          <w:tab w:val="left" w:pos="851"/>
        </w:tabs>
        <w:jc w:val="both"/>
        <w:rPr>
          <w:rFonts w:ascii="Times New Roman" w:hAnsi="Times New Roman" w:cs="Times New Roman"/>
          <w:b/>
          <w:sz w:val="20"/>
          <w:szCs w:val="20"/>
        </w:rPr>
      </w:pPr>
      <w:r w:rsidRPr="00664CB9">
        <w:rPr>
          <w:rFonts w:ascii="Times New Roman" w:hAnsi="Times New Roman" w:cs="Times New Roman"/>
          <w:b/>
          <w:sz w:val="20"/>
          <w:szCs w:val="20"/>
        </w:rPr>
        <w:t>Психолого-</w:t>
      </w:r>
      <w:r w:rsidR="00170CAD" w:rsidRPr="00664CB9">
        <w:rPr>
          <w:rFonts w:ascii="Times New Roman" w:hAnsi="Times New Roman" w:cs="Times New Roman"/>
          <w:b/>
          <w:sz w:val="20"/>
          <w:szCs w:val="20"/>
        </w:rPr>
        <w:t>педагогическое</w:t>
      </w:r>
      <w:r w:rsidR="00A44656" w:rsidRPr="00664CB9">
        <w:rPr>
          <w:rFonts w:ascii="Times New Roman" w:hAnsi="Times New Roman" w:cs="Times New Roman"/>
          <w:b/>
          <w:sz w:val="20"/>
          <w:szCs w:val="20"/>
        </w:rPr>
        <w:t xml:space="preserve"> сопровождение детей с ОВЗ</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Психолого-педагогическое сопровождение – это комплексная система педагогических мер по созданию всеми субъектами образовательного процесса социально-психологических и педагогических условий для оказания помощи и поддержки ребенка с особыми образовательными потребностями (далее ОВЗ) в решении задач его развития, обучения, воспитания и социализации в инклюзивном образовательном пространстве.</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Осуществление психолого-педагогического сопровождения, обучающегося с ОВЗ в дополнительном образовании, способствует социализации воспитанника, получению им дополнительных учебных навыков. Для этого требуется соблюдение ряда условий. Во–первых, принятие факторов, обуславливающих наличие у обучающегося особых образовательных потребностей, и их влияние на специфику овладения им дополнительной образовательной программы. Во–вторых, ориентация на субъектное включение обучающегося и его семьи в общий процесс образовательной инклюзии. В–третьих, создание для данного процесса особой формы жизнедеятельности обучающегося – специальной развивающей среды, организация которой зависит от педагогов.</w:t>
      </w:r>
    </w:p>
    <w:p w:rsidR="00B91E0B"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 xml:space="preserve">Психолого-педагогическое сопровождение обучающихся с ОВЗ следует вести по четырем направлениям. </w:t>
      </w:r>
    </w:p>
    <w:p w:rsidR="00A44656" w:rsidRPr="00664CB9" w:rsidRDefault="00B91E0B"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r>
      <w:r w:rsidR="00A44656" w:rsidRPr="00664CB9">
        <w:rPr>
          <w:rFonts w:ascii="Times New Roman" w:hAnsi="Times New Roman" w:cs="Times New Roman"/>
          <w:sz w:val="20"/>
          <w:szCs w:val="20"/>
        </w:rPr>
        <w:t xml:space="preserve">В рамках первого направления (адаптационный этап) необходимо провести работу с ребёнком и членами его семьи на этапе выбора кружка. Что находится в сфере интересов ребенка, какие занятия ему «по силам». После чего определяется профессиональный уровень и компетенции в рамках инклюзии педагога, который будет проводить занятия с детьми с ОВЗ.   </w:t>
      </w:r>
      <w:r w:rsidRPr="00664CB9">
        <w:rPr>
          <w:rFonts w:ascii="Times New Roman" w:hAnsi="Times New Roman" w:cs="Times New Roman"/>
          <w:sz w:val="20"/>
          <w:szCs w:val="20"/>
        </w:rPr>
        <w:t>Ребенку и его семье должна быть оказана конкретная помощь на основе индивидуальной программы, которая составляется при непосредственном участии семьи и всей команды специалистов, работающих с данными обучающимися. При составлении программы учитывается уровень возможностей ребенка, его интересы, желания, возможности освоения. Включение семьи в реабилитационную работу с ребенком.</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Второе направление подразумевает оказание психолого-педагогической поддержки ребенку в условиях получения им дополнительного образования</w:t>
      </w:r>
      <w:r w:rsidR="00B91E0B" w:rsidRPr="00664CB9">
        <w:rPr>
          <w:rFonts w:ascii="Times New Roman" w:hAnsi="Times New Roman" w:cs="Times New Roman"/>
          <w:sz w:val="20"/>
          <w:szCs w:val="20"/>
        </w:rPr>
        <w:t xml:space="preserve"> для</w:t>
      </w:r>
      <w:r w:rsidRPr="00664CB9">
        <w:rPr>
          <w:rFonts w:ascii="Times New Roman" w:hAnsi="Times New Roman" w:cs="Times New Roman"/>
          <w:sz w:val="20"/>
          <w:szCs w:val="20"/>
        </w:rPr>
        <w:t xml:space="preserve"> развития его коммуникаций и успешной социализации в обществе.</w:t>
      </w:r>
      <w:r w:rsidR="00B91E0B" w:rsidRPr="00664CB9">
        <w:rPr>
          <w:rFonts w:ascii="Times New Roman" w:hAnsi="Times New Roman" w:cs="Times New Roman"/>
          <w:sz w:val="20"/>
          <w:szCs w:val="20"/>
        </w:rPr>
        <w:t xml:space="preserve"> Цель второго направления – создание специальной развивающей среды, в которой ребенок чувствует себя комфортно и может реализовать имеющиеся у него возможности. К формам специальной развивающей психологической среды относятся различные тренинговые занятия, на которых решаются как развивающие, так и коррекционные задачи; специальным образом организованная игровая деятельность, в которой на первое место выступает социализация ребенка. Этой же цели служат различные встречи, способствующие развитию у детей необходимых коммуникативных качеств. В качестве особой формы специальной развивающей среды может быть использована психодиагностика.</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 xml:space="preserve">В основе третьего направления лежит оказание индивидуальной психолого–педагогической помощи ребенку с ОВЗ в процессе получения им дополнительного образования. </w:t>
      </w:r>
      <w:r w:rsidR="00B91E0B" w:rsidRPr="00664CB9">
        <w:rPr>
          <w:rFonts w:ascii="Times New Roman" w:hAnsi="Times New Roman" w:cs="Times New Roman"/>
          <w:sz w:val="20"/>
          <w:szCs w:val="20"/>
        </w:rPr>
        <w:t>В качестве целевой установки идет индивидуальная психолого-педагогическая помощь ребенку с ОВЗ. Осуществляется мониторинг адаптационного процесса ребенка в условиях дополнительного образования. Изучение его взаимоотношений со сверстниками и педагогами; отношения к условиям кружковой деятельности, сфера его эмоциональных интересов. Одновременно следует проводить работу с другими обучающимися по формированию у них установки на принятие ребенка с ОВЗ, понимание имеющихся у него проблем, чувство товарищеской взаимопомощи и эмпатии. Кроме того, обучающиеся должны включаться в реальную или имитационную совместную деятельность, где важную роль имеет взаимовыручка и поддержка друг друга.</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Четвертое направление дол</w:t>
      </w:r>
      <w:r w:rsidR="00B91E0B" w:rsidRPr="00664CB9">
        <w:rPr>
          <w:rFonts w:ascii="Times New Roman" w:hAnsi="Times New Roman" w:cs="Times New Roman"/>
          <w:sz w:val="20"/>
          <w:szCs w:val="20"/>
        </w:rPr>
        <w:t xml:space="preserve">жно охватывать работу психолога, при необходимости привлечение других специалистов (педагога-дефектолога, логопеда и др.) </w:t>
      </w:r>
      <w:r w:rsidRPr="00664CB9">
        <w:rPr>
          <w:rFonts w:ascii="Times New Roman" w:hAnsi="Times New Roman" w:cs="Times New Roman"/>
          <w:sz w:val="20"/>
          <w:szCs w:val="20"/>
        </w:rPr>
        <w:t>с педагогом, в части дифференциации педагогического процесса к конкретному ребенку с ОВЗ. Эта работа включает в себя поддержку обучающего процесса по вопросам психолого-</w:t>
      </w:r>
      <w:r w:rsidR="00B91E0B" w:rsidRPr="00664CB9">
        <w:rPr>
          <w:rFonts w:ascii="Times New Roman" w:hAnsi="Times New Roman" w:cs="Times New Roman"/>
          <w:sz w:val="20"/>
          <w:szCs w:val="20"/>
        </w:rPr>
        <w:t>педагогического сопровождения,</w:t>
      </w:r>
      <w:r w:rsidRPr="00664CB9">
        <w:rPr>
          <w:rFonts w:ascii="Times New Roman" w:hAnsi="Times New Roman" w:cs="Times New Roman"/>
          <w:sz w:val="20"/>
          <w:szCs w:val="20"/>
        </w:rPr>
        <w:t xml:space="preserve"> организацию эффективной образовательной среды  и способствованию максимальной самореализации личности ребенка как с ОВЗ так и нейротипичных.</w:t>
      </w:r>
    </w:p>
    <w:p w:rsidR="00A44656" w:rsidRPr="00664CB9" w:rsidRDefault="00A44656" w:rsidP="00153F92">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В целом можно сформулировать ряд выводов. Обучение детей с ОВЗ в современном дополнительном образовании предполагает в качестве обязательного и необходимого элемента работы коллектива психолого-педагогическое сопровождение всех субъектов образования. Эта работа включает в себя создание позитивных установок на взаимодействие, воспитание толерантности у всех участников. Особые требования предъявляются к формированию у педагогов соответствующих компетенций — личностной, мотивационной, коммуникативной, методической и др. готовности. При работе с родителями важными являются такие направления работы как профилактика неадекватной реакции на факт нарушения в развитии ребенка; формирование адекватного отношения к проблемам ребенка; снижение эмоционального дискомфорта; контроль родителями собственных эмоциональных состояний; установление адекватных детско-родительских отношений; укрепление уверенности родителей в возможностях ребенка.</w:t>
      </w:r>
    </w:p>
    <w:p w:rsidR="00A44656" w:rsidRPr="00664CB9" w:rsidRDefault="00A44656" w:rsidP="00C1799A">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Остановимся подробнее на основных направлениях деятельности психоло</w:t>
      </w:r>
      <w:r w:rsidR="00C1799A" w:rsidRPr="00664CB9">
        <w:rPr>
          <w:rFonts w:ascii="Times New Roman" w:hAnsi="Times New Roman" w:cs="Times New Roman"/>
          <w:sz w:val="20"/>
          <w:szCs w:val="20"/>
        </w:rPr>
        <w:t xml:space="preserve">га в дополнительном образовании –это </w:t>
      </w:r>
      <w:r w:rsidRPr="00664CB9">
        <w:rPr>
          <w:rFonts w:ascii="Times New Roman" w:hAnsi="Times New Roman" w:cs="Times New Roman"/>
          <w:sz w:val="20"/>
          <w:szCs w:val="20"/>
        </w:rPr>
        <w:t xml:space="preserve"> диагностические обследования, практические занятия, консультирование родителей и педагогов в части сопровождения ребенка.   </w:t>
      </w:r>
    </w:p>
    <w:p w:rsidR="00A44656" w:rsidRPr="00664CB9" w:rsidRDefault="00F348B4" w:rsidP="00C1799A">
      <w:pPr>
        <w:tabs>
          <w:tab w:val="left" w:pos="851"/>
        </w:tabs>
        <w:contextualSpacing/>
        <w:jc w:val="both"/>
        <w:rPr>
          <w:rFonts w:ascii="Times New Roman" w:hAnsi="Times New Roman" w:cs="Times New Roman"/>
          <w:i/>
          <w:sz w:val="20"/>
          <w:szCs w:val="20"/>
        </w:rPr>
      </w:pPr>
      <w:r w:rsidRPr="00664CB9">
        <w:rPr>
          <w:rFonts w:ascii="Times New Roman" w:hAnsi="Times New Roman" w:cs="Times New Roman"/>
          <w:sz w:val="20"/>
          <w:szCs w:val="20"/>
        </w:rPr>
        <w:tab/>
      </w:r>
      <w:r w:rsidR="00A44656" w:rsidRPr="00664CB9">
        <w:rPr>
          <w:rFonts w:ascii="Times New Roman" w:hAnsi="Times New Roman" w:cs="Times New Roman"/>
          <w:i/>
          <w:sz w:val="20"/>
          <w:szCs w:val="20"/>
        </w:rPr>
        <w:t>Диагностическое направление работы включает в себя:</w:t>
      </w:r>
    </w:p>
    <w:p w:rsidR="00A44656" w:rsidRPr="00664CB9" w:rsidRDefault="00A44656" w:rsidP="007578E9">
      <w:pPr>
        <w:pStyle w:val="a4"/>
        <w:numPr>
          <w:ilvl w:val="0"/>
          <w:numId w:val="27"/>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первичное обследование ребенка, с составлением профиля личности, на основе которого обучающим педагогам даются рекомендации в части обучения ребенка. Дальнейшие исследования личности проводятся по показаниям, либо по просьбе родителей;</w:t>
      </w:r>
    </w:p>
    <w:p w:rsidR="00A44656" w:rsidRPr="00664CB9" w:rsidRDefault="00A44656" w:rsidP="007578E9">
      <w:pPr>
        <w:pStyle w:val="a4"/>
        <w:numPr>
          <w:ilvl w:val="0"/>
          <w:numId w:val="27"/>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 xml:space="preserve">изучение сферы профессиональной ориентации ребенка;  </w:t>
      </w:r>
    </w:p>
    <w:p w:rsidR="00A44656" w:rsidRPr="00664CB9" w:rsidRDefault="00A44656" w:rsidP="007578E9">
      <w:pPr>
        <w:pStyle w:val="a4"/>
        <w:numPr>
          <w:ilvl w:val="0"/>
          <w:numId w:val="27"/>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социометрические исследования групп, обучающихся (в начале и середине учебного года), с изучением степени комфортности обучения, и повышением адаптации ребенка к новым условиям;</w:t>
      </w:r>
    </w:p>
    <w:p w:rsidR="00A44656" w:rsidRPr="00664CB9" w:rsidRDefault="00A44656" w:rsidP="007578E9">
      <w:pPr>
        <w:pStyle w:val="a4"/>
        <w:numPr>
          <w:ilvl w:val="0"/>
          <w:numId w:val="27"/>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исследование стиля работы педагогов (для возможной коррекции и обратной связи).</w:t>
      </w:r>
    </w:p>
    <w:p w:rsidR="00A44656" w:rsidRPr="00664CB9" w:rsidRDefault="00F348B4" w:rsidP="00C1799A">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r>
      <w:r w:rsidR="00A44656" w:rsidRPr="00664CB9">
        <w:rPr>
          <w:rFonts w:ascii="Times New Roman" w:hAnsi="Times New Roman" w:cs="Times New Roman"/>
          <w:sz w:val="20"/>
          <w:szCs w:val="20"/>
        </w:rPr>
        <w:t>На психолога ложатся задачи определения актуального уровня развития ребенка, выявления особенностей эмоционально-волевой сферы, личностных характеристик ребенка, особенностей его межличностных взаимодействий со сверстниками, родителями и другими взрослыми.</w:t>
      </w:r>
    </w:p>
    <w:p w:rsidR="00A44656" w:rsidRPr="00664CB9" w:rsidRDefault="00A44656" w:rsidP="00F348B4">
      <w:pPr>
        <w:tabs>
          <w:tab w:val="left" w:pos="851"/>
        </w:tabs>
        <w:contextualSpacing/>
        <w:jc w:val="both"/>
        <w:rPr>
          <w:rFonts w:ascii="Times New Roman" w:hAnsi="Times New Roman" w:cs="Times New Roman"/>
          <w:i/>
          <w:sz w:val="20"/>
          <w:szCs w:val="20"/>
        </w:rPr>
      </w:pPr>
      <w:r w:rsidRPr="00664CB9">
        <w:rPr>
          <w:rFonts w:ascii="Times New Roman" w:hAnsi="Times New Roman" w:cs="Times New Roman"/>
          <w:sz w:val="20"/>
          <w:szCs w:val="20"/>
        </w:rPr>
        <w:tab/>
      </w:r>
      <w:r w:rsidRPr="00664CB9">
        <w:rPr>
          <w:rFonts w:ascii="Times New Roman" w:hAnsi="Times New Roman" w:cs="Times New Roman"/>
          <w:i/>
          <w:sz w:val="20"/>
          <w:szCs w:val="20"/>
        </w:rPr>
        <w:t>Коррекционно-развивающие занятия</w:t>
      </w:r>
    </w:p>
    <w:p w:rsidR="00A44656" w:rsidRPr="00664CB9" w:rsidRDefault="00A44656" w:rsidP="00F348B4">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 xml:space="preserve">Основными направлениями коррекционно-развивающей работы психолога с детьми с ОВЗ, являются: </w:t>
      </w:r>
    </w:p>
    <w:p w:rsidR="00A44656" w:rsidRPr="00664CB9" w:rsidRDefault="00A44656" w:rsidP="007578E9">
      <w:pPr>
        <w:pStyle w:val="a4"/>
        <w:numPr>
          <w:ilvl w:val="0"/>
          <w:numId w:val="28"/>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развитие эмоционально-личностной сферы и ее коррекция</w:t>
      </w:r>
    </w:p>
    <w:p w:rsidR="00A44656" w:rsidRPr="00664CB9" w:rsidRDefault="00A44656" w:rsidP="007578E9">
      <w:pPr>
        <w:pStyle w:val="a4"/>
        <w:numPr>
          <w:ilvl w:val="0"/>
          <w:numId w:val="28"/>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развитие познавательной деятельности и целенаправленное формирование высших психических функций</w:t>
      </w:r>
    </w:p>
    <w:p w:rsidR="00A44656" w:rsidRPr="00664CB9" w:rsidRDefault="00A44656" w:rsidP="007578E9">
      <w:pPr>
        <w:pStyle w:val="a4"/>
        <w:numPr>
          <w:ilvl w:val="0"/>
          <w:numId w:val="28"/>
        </w:num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формирование произвольной регуляции деятельности и поведения.</w:t>
      </w:r>
    </w:p>
    <w:p w:rsidR="00A44656" w:rsidRPr="00664CB9" w:rsidRDefault="00A44656" w:rsidP="00185881">
      <w:pPr>
        <w:tabs>
          <w:tab w:val="left" w:pos="851"/>
        </w:tabs>
        <w:contextualSpacing/>
        <w:jc w:val="both"/>
        <w:rPr>
          <w:rFonts w:ascii="Times New Roman" w:hAnsi="Times New Roman" w:cs="Times New Roman"/>
          <w:i/>
          <w:sz w:val="20"/>
          <w:szCs w:val="20"/>
        </w:rPr>
      </w:pPr>
      <w:r w:rsidRPr="00664CB9">
        <w:rPr>
          <w:rFonts w:ascii="Times New Roman" w:hAnsi="Times New Roman" w:cs="Times New Roman"/>
          <w:sz w:val="20"/>
          <w:szCs w:val="20"/>
        </w:rPr>
        <w:tab/>
      </w:r>
      <w:r w:rsidRPr="00664CB9">
        <w:rPr>
          <w:rFonts w:ascii="Times New Roman" w:hAnsi="Times New Roman" w:cs="Times New Roman"/>
          <w:i/>
          <w:sz w:val="20"/>
          <w:szCs w:val="20"/>
        </w:rPr>
        <w:t>Развитие эмоционально-личностной сферы и коррекция ее недостатков</w:t>
      </w:r>
      <w:r w:rsidR="00185881" w:rsidRPr="00664CB9">
        <w:rPr>
          <w:rFonts w:ascii="Times New Roman" w:hAnsi="Times New Roman" w:cs="Times New Roman"/>
          <w:i/>
          <w:sz w:val="20"/>
          <w:szCs w:val="20"/>
        </w:rPr>
        <w:t>.</w:t>
      </w:r>
    </w:p>
    <w:p w:rsidR="00A44656" w:rsidRPr="00664CB9" w:rsidRDefault="00A44656" w:rsidP="00185881">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Для значительной части детей с ОВЗ типичен дефицит социальных способностей, проявляющийся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 гармонизацию аффективной сферы ребенка; профилактику и устранение (смягчение) возможных агрессивных и негативистических проявлений, других отклонений в поведении; предупреждение и преодоление негативных черт личности и формирующегося характера; развитие и тренировку механизмов, обеспечивающих адаптацию ребенка к новым социальным условиям (в том числе снятие тревожности, робости и т. п.); создание условий для развития самосознания и формирования адекватной самооценки; 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A44656" w:rsidRPr="00664CB9" w:rsidRDefault="00A44656" w:rsidP="00185881">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 xml:space="preserve">Большую роль в данной работе играют индивидуальные и групповые занятия с детьми театрализованной деятельностью с применением методик игротерапии и сказкотерапии. В процессе такой работы дети учатся понимать смысл и прогнозировать последствия собственного эмоционального поведения. </w:t>
      </w:r>
    </w:p>
    <w:p w:rsidR="00A44656" w:rsidRPr="00664CB9" w:rsidRDefault="00A44656" w:rsidP="00A44656">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 xml:space="preserve">Работа психолога с детьми с ОВЗ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w:t>
      </w:r>
      <w:r w:rsidR="00185881" w:rsidRPr="00664CB9">
        <w:rPr>
          <w:rFonts w:ascii="Times New Roman" w:hAnsi="Times New Roman" w:cs="Times New Roman"/>
          <w:sz w:val="20"/>
          <w:szCs w:val="20"/>
        </w:rPr>
        <w:t>свои способности и возможности.</w:t>
      </w:r>
    </w:p>
    <w:p w:rsidR="00A44656" w:rsidRPr="00664CB9" w:rsidRDefault="00A44656" w:rsidP="00185881">
      <w:pPr>
        <w:tabs>
          <w:tab w:val="left" w:pos="851"/>
        </w:tabs>
        <w:contextualSpacing/>
        <w:jc w:val="both"/>
        <w:rPr>
          <w:rFonts w:ascii="Times New Roman" w:hAnsi="Times New Roman" w:cs="Times New Roman"/>
          <w:i/>
          <w:sz w:val="20"/>
          <w:szCs w:val="20"/>
        </w:rPr>
      </w:pPr>
      <w:r w:rsidRPr="00664CB9">
        <w:rPr>
          <w:rFonts w:ascii="Times New Roman" w:hAnsi="Times New Roman" w:cs="Times New Roman"/>
          <w:sz w:val="20"/>
          <w:szCs w:val="20"/>
        </w:rPr>
        <w:tab/>
      </w:r>
      <w:r w:rsidRPr="00664CB9">
        <w:rPr>
          <w:rFonts w:ascii="Times New Roman" w:hAnsi="Times New Roman" w:cs="Times New Roman"/>
          <w:i/>
          <w:sz w:val="20"/>
          <w:szCs w:val="20"/>
        </w:rPr>
        <w:t>Консультативно-просветительское и профилактическое направление</w:t>
      </w:r>
      <w:r w:rsidR="00185881" w:rsidRPr="00664CB9">
        <w:rPr>
          <w:rFonts w:ascii="Times New Roman" w:hAnsi="Times New Roman" w:cs="Times New Roman"/>
          <w:i/>
          <w:sz w:val="20"/>
          <w:szCs w:val="20"/>
        </w:rPr>
        <w:t>.</w:t>
      </w:r>
    </w:p>
    <w:p w:rsidR="00A44656" w:rsidRPr="00664CB9" w:rsidRDefault="00A44656" w:rsidP="00185881">
      <w:pPr>
        <w:tabs>
          <w:tab w:val="left" w:pos="851"/>
        </w:tabs>
        <w:contextualSpacing/>
        <w:jc w:val="both"/>
        <w:rPr>
          <w:rFonts w:ascii="Times New Roman" w:hAnsi="Times New Roman" w:cs="Times New Roman"/>
          <w:sz w:val="20"/>
          <w:szCs w:val="20"/>
        </w:rPr>
      </w:pPr>
      <w:r w:rsidRPr="00664CB9">
        <w:rPr>
          <w:rFonts w:ascii="Times New Roman" w:hAnsi="Times New Roman" w:cs="Times New Roman"/>
          <w:sz w:val="20"/>
          <w:szCs w:val="20"/>
        </w:rPr>
        <w:tab/>
        <w:t>Работа по данному направлению обеспечивает оказание педагогам и родителям помощи в обучение ребенка с ОВЗ. 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педагогов, включению родителей в решение коррекционно-воспитательных задач. Основными задачами психологического просвещения педагогов являются раскрытие «слабых» и «сильных» сторон когнитивного и личностного развития ребенка, определение способов компенсации трудностей, выработка наиболее адекватных путей взаимодействия педагога с ребенком. Конкретные формы психологического просвещения педагогов могут быть разнообразными: занятия и семинары с педагогами по ключевым проблемам развития ребенка с ОВЗ и его особым образовательным потребностям, организация педагогических консилиумов, подготовка к тематическим родительским собраниям, индивидуальные консультации и т.д.</w:t>
      </w:r>
    </w:p>
    <w:p w:rsidR="00A44656" w:rsidRPr="00664CB9" w:rsidRDefault="00A44656" w:rsidP="00A44656">
      <w:pPr>
        <w:tabs>
          <w:tab w:val="left" w:pos="851"/>
        </w:tabs>
        <w:jc w:val="both"/>
        <w:rPr>
          <w:rFonts w:ascii="Times New Roman" w:hAnsi="Times New Roman" w:cs="Times New Roman"/>
          <w:sz w:val="20"/>
          <w:szCs w:val="20"/>
        </w:rPr>
      </w:pPr>
      <w:r w:rsidRPr="00664CB9">
        <w:rPr>
          <w:rFonts w:ascii="Times New Roman" w:hAnsi="Times New Roman" w:cs="Times New Roman"/>
          <w:sz w:val="20"/>
          <w:szCs w:val="20"/>
        </w:rPr>
        <w:tab/>
        <w:t xml:space="preserve">Для успешного осуществления коррекционно-развивающей работы необходимо не только взаимодействие всех специалистов дополнительного образования, но и активные помощь и поддержка со стороны родителей. Форма и содержание работы с родителями определяется степенью их готовности к сотрудничеству. На начальном этапе взаимодействия наиболее продуктивной формой работы является </w:t>
      </w:r>
      <w:r w:rsidR="005613AA" w:rsidRPr="00664CB9">
        <w:rPr>
          <w:rFonts w:ascii="Times New Roman" w:hAnsi="Times New Roman" w:cs="Times New Roman"/>
          <w:sz w:val="20"/>
          <w:szCs w:val="20"/>
        </w:rPr>
        <w:t>индивидуальное консультирование, может быть несколько занятий.</w:t>
      </w:r>
      <w:r w:rsidRPr="00664CB9">
        <w:rPr>
          <w:rFonts w:ascii="Times New Roman" w:hAnsi="Times New Roman" w:cs="Times New Roman"/>
          <w:sz w:val="20"/>
          <w:szCs w:val="20"/>
        </w:rPr>
        <w:t xml:space="preserve"> Следующий этап индивидуального консультирования проводится по итогам всестороннего обследования ребенка. Психолог в доступной форме рассказывает родителям об особенностях их ребенка, указывает на его положительные качества, объясняет, какие специальные занятия ему необходимы, к каким специалистам нужно обратиться дополнительно, как заниматься в домашних условиях, на что следует обратить внимание. Очень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На этапе собственно коррекционно-развивающей работы родители привлекаются к выполнению конкретных рекомендаций и заданий психолога. На индивидуальных и групповых консультациях проводится совместное обсуждение хода и результатов коррекционной работы. Анализируются факторы положительной динамики развития ребенка, вырабатываются рекомендации по преодолению возможных проблем. Работа с родителями осуществляется также в групповой форме на тематических консультациях, семинарах-практикумах и т. д.</w:t>
      </w:r>
    </w:p>
    <w:p w:rsidR="0079354E" w:rsidRPr="00664CB9" w:rsidRDefault="0079354E"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3B776C">
      <w:pPr>
        <w:spacing w:after="0"/>
        <w:ind w:firstLine="708"/>
        <w:jc w:val="center"/>
        <w:rPr>
          <w:rFonts w:ascii="Times New Roman" w:hAnsi="Times New Roman" w:cs="Times New Roman"/>
          <w:sz w:val="20"/>
          <w:szCs w:val="20"/>
        </w:rPr>
      </w:pPr>
      <w:r w:rsidRPr="00664CB9">
        <w:rPr>
          <w:rFonts w:ascii="Times New Roman" w:hAnsi="Times New Roman" w:cs="Times New Roman"/>
          <w:b/>
          <w:sz w:val="20"/>
          <w:szCs w:val="20"/>
        </w:rPr>
        <w:t>Сокращения</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АОП — адаптированная образовательная программа.</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АООП — адаптированная основная образовательная программа.</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АДОП — адаптированная дополнительная общеобразовательная программа.</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ОВЗ — ограниченные возможности здоровья.</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ОО — образовательная организация.</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ООП — особые образовательные потребности.</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ПМПК — психолого-медико-педагогическая комиссия.</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ПМПк — психолого-медико-педагогический консилиум.</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ППМСС-центр — центр психолого-педагогического и медико-социального сопровождения детей и подростков.</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ППС — психолого-педагогическое сопровождение.</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ФГО — федеральный государственный образовательный стандарт.</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ЗПР - задержка психического развития.</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ТНР - тяжелые нарушения речи.</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РАС - расстройства аутистического спектра.</w:t>
      </w:r>
    </w:p>
    <w:p w:rsidR="003B776C" w:rsidRPr="00664CB9" w:rsidRDefault="003B776C" w:rsidP="003B776C">
      <w:pPr>
        <w:spacing w:after="0"/>
        <w:ind w:firstLine="708"/>
        <w:jc w:val="both"/>
        <w:rPr>
          <w:rFonts w:ascii="Times New Roman" w:hAnsi="Times New Roman" w:cs="Times New Roman"/>
          <w:sz w:val="20"/>
          <w:szCs w:val="20"/>
        </w:rPr>
      </w:pPr>
      <w:r w:rsidRPr="00664CB9">
        <w:rPr>
          <w:rFonts w:ascii="Times New Roman" w:hAnsi="Times New Roman" w:cs="Times New Roman"/>
          <w:sz w:val="20"/>
          <w:szCs w:val="20"/>
        </w:rPr>
        <w:t>НОДА - нарушения опорно-двигательного аппарата</w:t>
      </w:r>
    </w:p>
    <w:p w:rsidR="00520573" w:rsidRPr="00664CB9" w:rsidRDefault="00520573"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3B776C" w:rsidRPr="00664CB9" w:rsidRDefault="003B776C" w:rsidP="00A44656">
      <w:pPr>
        <w:tabs>
          <w:tab w:val="left" w:pos="851"/>
        </w:tabs>
        <w:jc w:val="both"/>
        <w:rPr>
          <w:rFonts w:ascii="Times New Roman" w:hAnsi="Times New Roman" w:cs="Times New Roman"/>
          <w:sz w:val="20"/>
          <w:szCs w:val="20"/>
        </w:rPr>
      </w:pPr>
    </w:p>
    <w:p w:rsidR="00804D93" w:rsidRPr="00664CB9" w:rsidRDefault="00804D93" w:rsidP="0077283E">
      <w:pPr>
        <w:spacing w:after="0"/>
        <w:jc w:val="both"/>
        <w:rPr>
          <w:rFonts w:ascii="Times New Roman" w:hAnsi="Times New Roman" w:cs="Times New Roman"/>
          <w:sz w:val="20"/>
          <w:szCs w:val="20"/>
        </w:rPr>
      </w:pPr>
    </w:p>
    <w:sectPr w:rsidR="00804D93" w:rsidRPr="00664CB9" w:rsidSect="002D17AF">
      <w:footerReference w:type="default" r:id="rId1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4E" w:rsidRDefault="00F1184E" w:rsidP="00192AB5">
      <w:pPr>
        <w:spacing w:after="0" w:line="240" w:lineRule="auto"/>
      </w:pPr>
      <w:r>
        <w:separator/>
      </w:r>
    </w:p>
  </w:endnote>
  <w:endnote w:type="continuationSeparator" w:id="0">
    <w:p w:rsidR="00F1184E" w:rsidRDefault="00F1184E" w:rsidP="0019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86344"/>
      <w:docPartObj>
        <w:docPartGallery w:val="Page Numbers (Bottom of Page)"/>
        <w:docPartUnique/>
      </w:docPartObj>
    </w:sdtPr>
    <w:sdtEndPr/>
    <w:sdtContent>
      <w:p w:rsidR="00580F62" w:rsidRDefault="003F3BE3">
        <w:pPr>
          <w:pStyle w:val="a7"/>
          <w:jc w:val="center"/>
        </w:pPr>
        <w:r>
          <w:fldChar w:fldCharType="begin"/>
        </w:r>
        <w:r w:rsidR="00580F62">
          <w:instrText>PAGE   \* MERGEFORMAT</w:instrText>
        </w:r>
        <w:r>
          <w:fldChar w:fldCharType="separate"/>
        </w:r>
        <w:r w:rsidR="00664CB9">
          <w:rPr>
            <w:noProof/>
          </w:rPr>
          <w:t>4</w:t>
        </w:r>
        <w:r>
          <w:fldChar w:fldCharType="end"/>
        </w:r>
      </w:p>
    </w:sdtContent>
  </w:sdt>
  <w:p w:rsidR="00580F62" w:rsidRDefault="00580F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4E" w:rsidRDefault="00F1184E" w:rsidP="00192AB5">
      <w:pPr>
        <w:spacing w:after="0" w:line="240" w:lineRule="auto"/>
      </w:pPr>
      <w:r>
        <w:separator/>
      </w:r>
    </w:p>
  </w:footnote>
  <w:footnote w:type="continuationSeparator" w:id="0">
    <w:p w:rsidR="00F1184E" w:rsidRDefault="00F1184E" w:rsidP="0019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0F"/>
    <w:multiLevelType w:val="hybridMultilevel"/>
    <w:tmpl w:val="5622BB9A"/>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C7892"/>
    <w:multiLevelType w:val="hybridMultilevel"/>
    <w:tmpl w:val="936C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2E7"/>
    <w:multiLevelType w:val="hybridMultilevel"/>
    <w:tmpl w:val="DE20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24246"/>
    <w:multiLevelType w:val="hybridMultilevel"/>
    <w:tmpl w:val="4D0898C2"/>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B4919"/>
    <w:multiLevelType w:val="hybridMultilevel"/>
    <w:tmpl w:val="356E3A1A"/>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7448B"/>
    <w:multiLevelType w:val="hybridMultilevel"/>
    <w:tmpl w:val="BADC1CA0"/>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422A3"/>
    <w:multiLevelType w:val="hybridMultilevel"/>
    <w:tmpl w:val="F2F07EFA"/>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C41A2"/>
    <w:multiLevelType w:val="hybridMultilevel"/>
    <w:tmpl w:val="25581AC2"/>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34C30"/>
    <w:multiLevelType w:val="hybridMultilevel"/>
    <w:tmpl w:val="2A8A4D4A"/>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D4FC1"/>
    <w:multiLevelType w:val="hybridMultilevel"/>
    <w:tmpl w:val="AA841898"/>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96AC5"/>
    <w:multiLevelType w:val="hybridMultilevel"/>
    <w:tmpl w:val="E98ADB4A"/>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A54FC"/>
    <w:multiLevelType w:val="hybridMultilevel"/>
    <w:tmpl w:val="F550B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B3A35"/>
    <w:multiLevelType w:val="hybridMultilevel"/>
    <w:tmpl w:val="CAE8B88E"/>
    <w:lvl w:ilvl="0" w:tplc="E70410D2">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2B4B5F"/>
    <w:multiLevelType w:val="hybridMultilevel"/>
    <w:tmpl w:val="A510FAFE"/>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81A46"/>
    <w:multiLevelType w:val="hybridMultilevel"/>
    <w:tmpl w:val="55FC1AAA"/>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3327C"/>
    <w:multiLevelType w:val="hybridMultilevel"/>
    <w:tmpl w:val="199002A0"/>
    <w:lvl w:ilvl="0" w:tplc="9CA885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273B5"/>
    <w:multiLevelType w:val="hybridMultilevel"/>
    <w:tmpl w:val="812CE9E2"/>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04DB1"/>
    <w:multiLevelType w:val="hybridMultilevel"/>
    <w:tmpl w:val="6D98BEBC"/>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32760"/>
    <w:multiLevelType w:val="hybridMultilevel"/>
    <w:tmpl w:val="78D4F324"/>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56751E"/>
    <w:multiLevelType w:val="hybridMultilevel"/>
    <w:tmpl w:val="4A089196"/>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447B0"/>
    <w:multiLevelType w:val="hybridMultilevel"/>
    <w:tmpl w:val="2500D106"/>
    <w:lvl w:ilvl="0" w:tplc="288AA2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42F113E"/>
    <w:multiLevelType w:val="hybridMultilevel"/>
    <w:tmpl w:val="2092D04E"/>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D0448"/>
    <w:multiLevelType w:val="hybridMultilevel"/>
    <w:tmpl w:val="E11454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8582513"/>
    <w:multiLevelType w:val="hybridMultilevel"/>
    <w:tmpl w:val="085ABBB6"/>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11B28"/>
    <w:multiLevelType w:val="hybridMultilevel"/>
    <w:tmpl w:val="CCA2F618"/>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4346E"/>
    <w:multiLevelType w:val="hybridMultilevel"/>
    <w:tmpl w:val="37508AB0"/>
    <w:lvl w:ilvl="0" w:tplc="F4725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C27B2"/>
    <w:multiLevelType w:val="hybridMultilevel"/>
    <w:tmpl w:val="1AFA521E"/>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85C03"/>
    <w:multiLevelType w:val="hybridMultilevel"/>
    <w:tmpl w:val="3F3EAF70"/>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0144FD"/>
    <w:multiLevelType w:val="multilevel"/>
    <w:tmpl w:val="9D961046"/>
    <w:lvl w:ilvl="0">
      <w:start w:val="1"/>
      <w:numFmt w:val="upperRoman"/>
      <w:lvlText w:val="%1."/>
      <w:lvlJc w:val="left"/>
      <w:pPr>
        <w:ind w:left="1260" w:hanging="720"/>
      </w:pPr>
      <w:rPr>
        <w:rFonts w:eastAsia="Times New Roman" w:hint="default"/>
      </w:rPr>
    </w:lvl>
    <w:lvl w:ilvl="1">
      <w:start w:val="1"/>
      <w:numFmt w:val="decimal"/>
      <w:isLgl/>
      <w:lvlText w:val="%1.%2."/>
      <w:lvlJc w:val="left"/>
      <w:pPr>
        <w:ind w:left="1980" w:hanging="720"/>
      </w:pPr>
      <w:rPr>
        <w:rFonts w:eastAsia="Times New Roman" w:hint="default"/>
      </w:rPr>
    </w:lvl>
    <w:lvl w:ilvl="2">
      <w:start w:val="1"/>
      <w:numFmt w:val="decimal"/>
      <w:isLgl/>
      <w:lvlText w:val="%1.%2.%3."/>
      <w:lvlJc w:val="left"/>
      <w:pPr>
        <w:ind w:left="2700" w:hanging="720"/>
      </w:pPr>
      <w:rPr>
        <w:rFonts w:eastAsia="Times New Roman" w:hint="default"/>
      </w:rPr>
    </w:lvl>
    <w:lvl w:ilvl="3">
      <w:start w:val="1"/>
      <w:numFmt w:val="decimal"/>
      <w:isLgl/>
      <w:lvlText w:val="%1.%2.%3.%4."/>
      <w:lvlJc w:val="left"/>
      <w:pPr>
        <w:ind w:left="3780" w:hanging="1080"/>
      </w:pPr>
      <w:rPr>
        <w:rFonts w:eastAsia="Times New Roman" w:hint="default"/>
      </w:rPr>
    </w:lvl>
    <w:lvl w:ilvl="4">
      <w:start w:val="1"/>
      <w:numFmt w:val="decimal"/>
      <w:isLgl/>
      <w:lvlText w:val="%1.%2.%3.%4.%5."/>
      <w:lvlJc w:val="left"/>
      <w:pPr>
        <w:ind w:left="4500" w:hanging="1080"/>
      </w:pPr>
      <w:rPr>
        <w:rFonts w:eastAsia="Times New Roman" w:hint="default"/>
      </w:rPr>
    </w:lvl>
    <w:lvl w:ilvl="5">
      <w:start w:val="1"/>
      <w:numFmt w:val="decimal"/>
      <w:isLgl/>
      <w:lvlText w:val="%1.%2.%3.%4.%5.%6."/>
      <w:lvlJc w:val="left"/>
      <w:pPr>
        <w:ind w:left="5580" w:hanging="1440"/>
      </w:pPr>
      <w:rPr>
        <w:rFonts w:eastAsia="Times New Roman" w:hint="default"/>
      </w:rPr>
    </w:lvl>
    <w:lvl w:ilvl="6">
      <w:start w:val="1"/>
      <w:numFmt w:val="decimal"/>
      <w:isLgl/>
      <w:lvlText w:val="%1.%2.%3.%4.%5.%6.%7."/>
      <w:lvlJc w:val="left"/>
      <w:pPr>
        <w:ind w:left="6660" w:hanging="1800"/>
      </w:pPr>
      <w:rPr>
        <w:rFonts w:eastAsia="Times New Roman" w:hint="default"/>
      </w:rPr>
    </w:lvl>
    <w:lvl w:ilvl="7">
      <w:start w:val="1"/>
      <w:numFmt w:val="decimal"/>
      <w:isLgl/>
      <w:lvlText w:val="%1.%2.%3.%4.%5.%6.%7.%8."/>
      <w:lvlJc w:val="left"/>
      <w:pPr>
        <w:ind w:left="7380" w:hanging="1800"/>
      </w:pPr>
      <w:rPr>
        <w:rFonts w:eastAsia="Times New Roman" w:hint="default"/>
      </w:rPr>
    </w:lvl>
    <w:lvl w:ilvl="8">
      <w:start w:val="1"/>
      <w:numFmt w:val="decimal"/>
      <w:isLgl/>
      <w:lvlText w:val="%1.%2.%3.%4.%5.%6.%7.%8.%9."/>
      <w:lvlJc w:val="left"/>
      <w:pPr>
        <w:ind w:left="8460" w:hanging="2160"/>
      </w:pPr>
      <w:rPr>
        <w:rFonts w:eastAsia="Times New Roman" w:hint="default"/>
      </w:rPr>
    </w:lvl>
  </w:abstractNum>
  <w:abstractNum w:abstractNumId="29">
    <w:nsid w:val="4F4E19AC"/>
    <w:multiLevelType w:val="hybridMultilevel"/>
    <w:tmpl w:val="0C101B76"/>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54324"/>
    <w:multiLevelType w:val="hybridMultilevel"/>
    <w:tmpl w:val="09FEAD04"/>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8055F"/>
    <w:multiLevelType w:val="hybridMultilevel"/>
    <w:tmpl w:val="7FA8F316"/>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8B6C6E"/>
    <w:multiLevelType w:val="hybridMultilevel"/>
    <w:tmpl w:val="936C3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0F305B"/>
    <w:multiLevelType w:val="hybridMultilevel"/>
    <w:tmpl w:val="7D68920E"/>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7702DC"/>
    <w:multiLevelType w:val="hybridMultilevel"/>
    <w:tmpl w:val="026E9E64"/>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271F92"/>
    <w:multiLevelType w:val="hybridMultilevel"/>
    <w:tmpl w:val="A9B41188"/>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7A5C58"/>
    <w:multiLevelType w:val="hybridMultilevel"/>
    <w:tmpl w:val="CB003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D1C62"/>
    <w:multiLevelType w:val="multilevel"/>
    <w:tmpl w:val="C948875E"/>
    <w:lvl w:ilvl="0">
      <w:start w:val="1"/>
      <w:numFmt w:val="decimal"/>
      <w:lvlText w:val="%1."/>
      <w:lvlJc w:val="left"/>
      <w:pPr>
        <w:ind w:left="7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0D51AA9"/>
    <w:multiLevelType w:val="hybridMultilevel"/>
    <w:tmpl w:val="D2D0FC4E"/>
    <w:lvl w:ilvl="0" w:tplc="F4725F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2A227B7"/>
    <w:multiLevelType w:val="hybridMultilevel"/>
    <w:tmpl w:val="ABD21A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32A04CF"/>
    <w:multiLevelType w:val="hybridMultilevel"/>
    <w:tmpl w:val="50A6488C"/>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A6B13"/>
    <w:multiLevelType w:val="hybridMultilevel"/>
    <w:tmpl w:val="23C45D6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281C57"/>
    <w:multiLevelType w:val="hybridMultilevel"/>
    <w:tmpl w:val="C9460AA0"/>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5F5674"/>
    <w:multiLevelType w:val="hybridMultilevel"/>
    <w:tmpl w:val="F35A47EE"/>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823ABE"/>
    <w:multiLevelType w:val="hybridMultilevel"/>
    <w:tmpl w:val="B9EE987E"/>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544DC9"/>
    <w:multiLevelType w:val="hybridMultilevel"/>
    <w:tmpl w:val="865E5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3904C8"/>
    <w:multiLevelType w:val="hybridMultilevel"/>
    <w:tmpl w:val="2116B8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9C8428A"/>
    <w:multiLevelType w:val="hybridMultilevel"/>
    <w:tmpl w:val="D64A9750"/>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A834B5"/>
    <w:multiLevelType w:val="hybridMultilevel"/>
    <w:tmpl w:val="69D69844"/>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C55C58"/>
    <w:multiLevelType w:val="hybridMultilevel"/>
    <w:tmpl w:val="D73C94C0"/>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5A45DB"/>
    <w:multiLevelType w:val="hybridMultilevel"/>
    <w:tmpl w:val="46A6CA46"/>
    <w:lvl w:ilvl="0" w:tplc="288AA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10"/>
  </w:num>
  <w:num w:numId="5">
    <w:abstractNumId w:val="14"/>
  </w:num>
  <w:num w:numId="6">
    <w:abstractNumId w:val="25"/>
  </w:num>
  <w:num w:numId="7">
    <w:abstractNumId w:val="32"/>
  </w:num>
  <w:num w:numId="8">
    <w:abstractNumId w:val="38"/>
  </w:num>
  <w:num w:numId="9">
    <w:abstractNumId w:val="37"/>
  </w:num>
  <w:num w:numId="10">
    <w:abstractNumId w:val="20"/>
  </w:num>
  <w:num w:numId="11">
    <w:abstractNumId w:val="13"/>
  </w:num>
  <w:num w:numId="12">
    <w:abstractNumId w:val="6"/>
  </w:num>
  <w:num w:numId="13">
    <w:abstractNumId w:val="4"/>
  </w:num>
  <w:num w:numId="14">
    <w:abstractNumId w:val="44"/>
  </w:num>
  <w:num w:numId="15">
    <w:abstractNumId w:val="16"/>
  </w:num>
  <w:num w:numId="16">
    <w:abstractNumId w:val="49"/>
  </w:num>
  <w:num w:numId="17">
    <w:abstractNumId w:val="50"/>
  </w:num>
  <w:num w:numId="18">
    <w:abstractNumId w:val="40"/>
  </w:num>
  <w:num w:numId="19">
    <w:abstractNumId w:val="34"/>
  </w:num>
  <w:num w:numId="20">
    <w:abstractNumId w:val="19"/>
  </w:num>
  <w:num w:numId="21">
    <w:abstractNumId w:val="42"/>
  </w:num>
  <w:num w:numId="22">
    <w:abstractNumId w:val="7"/>
  </w:num>
  <w:num w:numId="23">
    <w:abstractNumId w:val="24"/>
  </w:num>
  <w:num w:numId="24">
    <w:abstractNumId w:val="27"/>
  </w:num>
  <w:num w:numId="25">
    <w:abstractNumId w:val="47"/>
  </w:num>
  <w:num w:numId="26">
    <w:abstractNumId w:val="0"/>
  </w:num>
  <w:num w:numId="27">
    <w:abstractNumId w:val="31"/>
  </w:num>
  <w:num w:numId="28">
    <w:abstractNumId w:val="35"/>
  </w:num>
  <w:num w:numId="29">
    <w:abstractNumId w:val="12"/>
  </w:num>
  <w:num w:numId="30">
    <w:abstractNumId w:val="28"/>
  </w:num>
  <w:num w:numId="31">
    <w:abstractNumId w:val="26"/>
  </w:num>
  <w:num w:numId="32">
    <w:abstractNumId w:val="30"/>
  </w:num>
  <w:num w:numId="33">
    <w:abstractNumId w:val="29"/>
  </w:num>
  <w:num w:numId="34">
    <w:abstractNumId w:val="5"/>
  </w:num>
  <w:num w:numId="35">
    <w:abstractNumId w:val="33"/>
  </w:num>
  <w:num w:numId="36">
    <w:abstractNumId w:val="18"/>
  </w:num>
  <w:num w:numId="37">
    <w:abstractNumId w:val="23"/>
  </w:num>
  <w:num w:numId="38">
    <w:abstractNumId w:val="45"/>
  </w:num>
  <w:num w:numId="39">
    <w:abstractNumId w:val="3"/>
  </w:num>
  <w:num w:numId="40">
    <w:abstractNumId w:val="8"/>
  </w:num>
  <w:num w:numId="41">
    <w:abstractNumId w:val="43"/>
  </w:num>
  <w:num w:numId="42">
    <w:abstractNumId w:val="2"/>
  </w:num>
  <w:num w:numId="43">
    <w:abstractNumId w:val="11"/>
  </w:num>
  <w:num w:numId="44">
    <w:abstractNumId w:val="41"/>
  </w:num>
  <w:num w:numId="45">
    <w:abstractNumId w:val="39"/>
  </w:num>
  <w:num w:numId="46">
    <w:abstractNumId w:val="46"/>
  </w:num>
  <w:num w:numId="47">
    <w:abstractNumId w:val="36"/>
  </w:num>
  <w:num w:numId="48">
    <w:abstractNumId w:val="48"/>
  </w:num>
  <w:num w:numId="49">
    <w:abstractNumId w:val="15"/>
  </w:num>
  <w:num w:numId="50">
    <w:abstractNumId w:val="22"/>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90BA4"/>
    <w:rsid w:val="00010CF5"/>
    <w:rsid w:val="000149FA"/>
    <w:rsid w:val="0002360C"/>
    <w:rsid w:val="00032A2E"/>
    <w:rsid w:val="00045EF2"/>
    <w:rsid w:val="00047BDA"/>
    <w:rsid w:val="0006168B"/>
    <w:rsid w:val="00063718"/>
    <w:rsid w:val="000D2D69"/>
    <w:rsid w:val="001423C6"/>
    <w:rsid w:val="00146AB6"/>
    <w:rsid w:val="00152D91"/>
    <w:rsid w:val="00153F92"/>
    <w:rsid w:val="0016172C"/>
    <w:rsid w:val="0016616B"/>
    <w:rsid w:val="00170CAD"/>
    <w:rsid w:val="001776E8"/>
    <w:rsid w:val="00185881"/>
    <w:rsid w:val="00192AB5"/>
    <w:rsid w:val="001D69D4"/>
    <w:rsid w:val="00220F0B"/>
    <w:rsid w:val="00222148"/>
    <w:rsid w:val="00233937"/>
    <w:rsid w:val="0024761C"/>
    <w:rsid w:val="00273F88"/>
    <w:rsid w:val="00294577"/>
    <w:rsid w:val="002D17AF"/>
    <w:rsid w:val="00303FC3"/>
    <w:rsid w:val="003279C1"/>
    <w:rsid w:val="00355710"/>
    <w:rsid w:val="00361619"/>
    <w:rsid w:val="003B08C8"/>
    <w:rsid w:val="003B776C"/>
    <w:rsid w:val="003B7E2D"/>
    <w:rsid w:val="003C13EA"/>
    <w:rsid w:val="003F3BE3"/>
    <w:rsid w:val="004327D0"/>
    <w:rsid w:val="0044045D"/>
    <w:rsid w:val="00480B6E"/>
    <w:rsid w:val="00482C7E"/>
    <w:rsid w:val="0048471F"/>
    <w:rsid w:val="004858B8"/>
    <w:rsid w:val="00490BA4"/>
    <w:rsid w:val="00520573"/>
    <w:rsid w:val="00522243"/>
    <w:rsid w:val="00535BF2"/>
    <w:rsid w:val="00550E01"/>
    <w:rsid w:val="005613AA"/>
    <w:rsid w:val="00574583"/>
    <w:rsid w:val="00580F62"/>
    <w:rsid w:val="00582625"/>
    <w:rsid w:val="005907CE"/>
    <w:rsid w:val="00595DD4"/>
    <w:rsid w:val="005963BA"/>
    <w:rsid w:val="005D0407"/>
    <w:rsid w:val="005F2DA7"/>
    <w:rsid w:val="005F3849"/>
    <w:rsid w:val="00623755"/>
    <w:rsid w:val="00652306"/>
    <w:rsid w:val="006553EA"/>
    <w:rsid w:val="00664CB9"/>
    <w:rsid w:val="006A6621"/>
    <w:rsid w:val="006B78CC"/>
    <w:rsid w:val="006C1D87"/>
    <w:rsid w:val="006D2961"/>
    <w:rsid w:val="006E356D"/>
    <w:rsid w:val="006E73D4"/>
    <w:rsid w:val="007578E9"/>
    <w:rsid w:val="0077283E"/>
    <w:rsid w:val="0079354E"/>
    <w:rsid w:val="00797160"/>
    <w:rsid w:val="007A5CF4"/>
    <w:rsid w:val="007C54BE"/>
    <w:rsid w:val="00804D93"/>
    <w:rsid w:val="00805C3B"/>
    <w:rsid w:val="00876DA1"/>
    <w:rsid w:val="00882F29"/>
    <w:rsid w:val="00886B61"/>
    <w:rsid w:val="008947E1"/>
    <w:rsid w:val="008A0FFF"/>
    <w:rsid w:val="008D0087"/>
    <w:rsid w:val="008E23AF"/>
    <w:rsid w:val="0091042B"/>
    <w:rsid w:val="00917570"/>
    <w:rsid w:val="009330B8"/>
    <w:rsid w:val="00943854"/>
    <w:rsid w:val="009563CF"/>
    <w:rsid w:val="00980B41"/>
    <w:rsid w:val="00981EB0"/>
    <w:rsid w:val="009A28D5"/>
    <w:rsid w:val="009B7ED3"/>
    <w:rsid w:val="009D741E"/>
    <w:rsid w:val="009E170C"/>
    <w:rsid w:val="00A24EE6"/>
    <w:rsid w:val="00A37DFE"/>
    <w:rsid w:val="00A44656"/>
    <w:rsid w:val="00A85D05"/>
    <w:rsid w:val="00AA7F3E"/>
    <w:rsid w:val="00AB516B"/>
    <w:rsid w:val="00AB6071"/>
    <w:rsid w:val="00AD2495"/>
    <w:rsid w:val="00AD4F35"/>
    <w:rsid w:val="00AE2777"/>
    <w:rsid w:val="00AF7F1B"/>
    <w:rsid w:val="00B04D65"/>
    <w:rsid w:val="00B12637"/>
    <w:rsid w:val="00B91E0B"/>
    <w:rsid w:val="00BA04BD"/>
    <w:rsid w:val="00BC15A4"/>
    <w:rsid w:val="00BD1811"/>
    <w:rsid w:val="00BF326B"/>
    <w:rsid w:val="00BF67E9"/>
    <w:rsid w:val="00C048AB"/>
    <w:rsid w:val="00C1799A"/>
    <w:rsid w:val="00C55553"/>
    <w:rsid w:val="00C8581F"/>
    <w:rsid w:val="00CC17BC"/>
    <w:rsid w:val="00CF1AEF"/>
    <w:rsid w:val="00D05B84"/>
    <w:rsid w:val="00D54BA7"/>
    <w:rsid w:val="00D60A9E"/>
    <w:rsid w:val="00D6234E"/>
    <w:rsid w:val="00D83C5C"/>
    <w:rsid w:val="00D91427"/>
    <w:rsid w:val="00D94A83"/>
    <w:rsid w:val="00DB4103"/>
    <w:rsid w:val="00DE4146"/>
    <w:rsid w:val="00E15A1A"/>
    <w:rsid w:val="00E53627"/>
    <w:rsid w:val="00E539CD"/>
    <w:rsid w:val="00E83615"/>
    <w:rsid w:val="00E92B41"/>
    <w:rsid w:val="00EA7CD1"/>
    <w:rsid w:val="00EB5972"/>
    <w:rsid w:val="00F01DF7"/>
    <w:rsid w:val="00F1184E"/>
    <w:rsid w:val="00F22841"/>
    <w:rsid w:val="00F348B4"/>
    <w:rsid w:val="00F368D6"/>
    <w:rsid w:val="00F552F9"/>
    <w:rsid w:val="00F63ACE"/>
    <w:rsid w:val="00F93813"/>
    <w:rsid w:val="00FB7C03"/>
    <w:rsid w:val="00FC174F"/>
    <w:rsid w:val="00FC51C6"/>
    <w:rsid w:val="00FC7B0C"/>
    <w:rsid w:val="00FE7A3D"/>
    <w:rsid w:val="00FF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5B84"/>
    <w:pPr>
      <w:ind w:left="720"/>
      <w:contextualSpacing/>
    </w:pPr>
  </w:style>
  <w:style w:type="paragraph" w:styleId="a5">
    <w:name w:val="header"/>
    <w:basedOn w:val="a"/>
    <w:link w:val="a6"/>
    <w:uiPriority w:val="99"/>
    <w:unhideWhenUsed/>
    <w:rsid w:val="00192A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AB5"/>
  </w:style>
  <w:style w:type="paragraph" w:styleId="a7">
    <w:name w:val="footer"/>
    <w:basedOn w:val="a"/>
    <w:link w:val="a8"/>
    <w:uiPriority w:val="99"/>
    <w:unhideWhenUsed/>
    <w:rsid w:val="00192A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AB5"/>
  </w:style>
  <w:style w:type="character" w:styleId="a9">
    <w:name w:val="Hyperlink"/>
    <w:basedOn w:val="a0"/>
    <w:uiPriority w:val="99"/>
    <w:unhideWhenUsed/>
    <w:rsid w:val="00192AB5"/>
    <w:rPr>
      <w:color w:val="0563C1" w:themeColor="hyperlink"/>
      <w:u w:val="single"/>
    </w:rPr>
  </w:style>
  <w:style w:type="paragraph" w:styleId="aa">
    <w:name w:val="Normal (Web)"/>
    <w:basedOn w:val="a"/>
    <w:uiPriority w:val="99"/>
    <w:unhideWhenUsed/>
    <w:rsid w:val="0048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semiHidden/>
    <w:rsid w:val="00E83615"/>
    <w:pPr>
      <w:spacing w:after="0" w:line="240" w:lineRule="auto"/>
      <w:jc w:val="right"/>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E83615"/>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E83615"/>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E83615"/>
    <w:rPr>
      <w:rFonts w:ascii="Calibri" w:eastAsia="Calibri" w:hAnsi="Calibri" w:cs="Times New Roman"/>
    </w:rPr>
  </w:style>
  <w:style w:type="paragraph" w:customStyle="1" w:styleId="ad">
    <w:name w:val="заголовок_табл"/>
    <w:basedOn w:val="a"/>
    <w:rsid w:val="00E83615"/>
    <w:pPr>
      <w:tabs>
        <w:tab w:val="left" w:pos="645"/>
      </w:tabs>
      <w:autoSpaceDE w:val="0"/>
      <w:autoSpaceDN w:val="0"/>
      <w:adjustRightInd w:val="0"/>
      <w:spacing w:after="0" w:line="240" w:lineRule="auto"/>
    </w:pPr>
    <w:rPr>
      <w:rFonts w:ascii="PragmaticaC" w:eastAsia="Times New Roman" w:hAnsi="PragmaticaC" w:cs="PragmaticaC"/>
      <w:b/>
      <w:bCs/>
      <w:color w:val="000000"/>
      <w:sz w:val="24"/>
      <w:szCs w:val="24"/>
      <w:lang w:eastAsia="ru-RU"/>
    </w:rPr>
  </w:style>
  <w:style w:type="paragraph" w:styleId="ae">
    <w:name w:val="No Spacing"/>
    <w:uiPriority w:val="1"/>
    <w:qFormat/>
    <w:rsid w:val="008D0087"/>
    <w:pPr>
      <w:spacing w:after="0" w:line="240" w:lineRule="auto"/>
    </w:pPr>
  </w:style>
  <w:style w:type="paragraph" w:customStyle="1" w:styleId="Default">
    <w:name w:val="Default"/>
    <w:rsid w:val="00A446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A4465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4656"/>
    <w:rPr>
      <w:rFonts w:ascii="Tahoma" w:hAnsi="Tahoma" w:cs="Tahoma"/>
      <w:sz w:val="16"/>
      <w:szCs w:val="16"/>
    </w:rPr>
  </w:style>
  <w:style w:type="paragraph" w:customStyle="1" w:styleId="1">
    <w:name w:val="Абзац списка1"/>
    <w:basedOn w:val="a"/>
    <w:rsid w:val="009B7ED3"/>
    <w:pPr>
      <w:spacing w:after="200" w:line="276" w:lineRule="auto"/>
      <w:ind w:left="720"/>
    </w:pPr>
    <w:rPr>
      <w:rFonts w:ascii="Calibri" w:eastAsia="Times New Roman" w:hAnsi="Calibri" w:cs="Times New Roman"/>
    </w:rPr>
  </w:style>
  <w:style w:type="character" w:customStyle="1" w:styleId="fontstyle01">
    <w:name w:val="fontstyle01"/>
    <w:basedOn w:val="a0"/>
    <w:rsid w:val="006553EA"/>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0620">
      <w:bodyDiv w:val="1"/>
      <w:marLeft w:val="15"/>
      <w:marRight w:val="15"/>
      <w:marTop w:val="15"/>
      <w:marBottom w:val="15"/>
      <w:divBdr>
        <w:top w:val="none" w:sz="0" w:space="0" w:color="auto"/>
        <w:left w:val="none" w:sz="0" w:space="0" w:color="auto"/>
        <w:bottom w:val="none" w:sz="0" w:space="0" w:color="auto"/>
        <w:right w:val="none" w:sz="0" w:space="0" w:color="auto"/>
      </w:divBdr>
      <w:divsChild>
        <w:div w:id="383607616">
          <w:marLeft w:val="0"/>
          <w:marRight w:val="0"/>
          <w:marTop w:val="0"/>
          <w:marBottom w:val="0"/>
          <w:divBdr>
            <w:top w:val="none" w:sz="0" w:space="0" w:color="auto"/>
            <w:left w:val="none" w:sz="0" w:space="0" w:color="auto"/>
            <w:bottom w:val="none" w:sz="0" w:space="0" w:color="auto"/>
            <w:right w:val="none" w:sz="0" w:space="0" w:color="auto"/>
          </w:divBdr>
        </w:div>
      </w:divsChild>
    </w:div>
    <w:div w:id="309216881">
      <w:bodyDiv w:val="1"/>
      <w:marLeft w:val="15"/>
      <w:marRight w:val="15"/>
      <w:marTop w:val="15"/>
      <w:marBottom w:val="15"/>
      <w:divBdr>
        <w:top w:val="none" w:sz="0" w:space="0" w:color="auto"/>
        <w:left w:val="none" w:sz="0" w:space="0" w:color="auto"/>
        <w:bottom w:val="none" w:sz="0" w:space="0" w:color="auto"/>
        <w:right w:val="none" w:sz="0" w:space="0" w:color="auto"/>
      </w:divBdr>
      <w:divsChild>
        <w:div w:id="1619993635">
          <w:marLeft w:val="0"/>
          <w:marRight w:val="0"/>
          <w:marTop w:val="0"/>
          <w:marBottom w:val="0"/>
          <w:divBdr>
            <w:top w:val="none" w:sz="0" w:space="0" w:color="auto"/>
            <w:left w:val="none" w:sz="0" w:space="0" w:color="auto"/>
            <w:bottom w:val="none" w:sz="0" w:space="0" w:color="auto"/>
            <w:right w:val="none" w:sz="0" w:space="0" w:color="auto"/>
          </w:divBdr>
        </w:div>
      </w:divsChild>
    </w:div>
    <w:div w:id="634410006">
      <w:bodyDiv w:val="1"/>
      <w:marLeft w:val="0"/>
      <w:marRight w:val="150"/>
      <w:marTop w:val="75"/>
      <w:marBottom w:val="150"/>
      <w:divBdr>
        <w:top w:val="none" w:sz="0" w:space="0" w:color="auto"/>
        <w:left w:val="none" w:sz="0" w:space="0" w:color="auto"/>
        <w:bottom w:val="none" w:sz="0" w:space="0" w:color="auto"/>
        <w:right w:val="none" w:sz="0" w:space="0" w:color="auto"/>
      </w:divBdr>
      <w:divsChild>
        <w:div w:id="689375014">
          <w:marLeft w:val="0"/>
          <w:marRight w:val="0"/>
          <w:marTop w:val="0"/>
          <w:marBottom w:val="0"/>
          <w:divBdr>
            <w:top w:val="none" w:sz="0" w:space="0" w:color="auto"/>
            <w:left w:val="none" w:sz="0" w:space="0" w:color="auto"/>
            <w:bottom w:val="none" w:sz="0" w:space="0" w:color="auto"/>
            <w:right w:val="none" w:sz="0" w:space="0" w:color="auto"/>
          </w:divBdr>
        </w:div>
      </w:divsChild>
    </w:div>
    <w:div w:id="1050881789">
      <w:bodyDiv w:val="1"/>
      <w:marLeft w:val="0"/>
      <w:marRight w:val="0"/>
      <w:marTop w:val="0"/>
      <w:marBottom w:val="0"/>
      <w:divBdr>
        <w:top w:val="none" w:sz="0" w:space="0" w:color="auto"/>
        <w:left w:val="none" w:sz="0" w:space="0" w:color="auto"/>
        <w:bottom w:val="none" w:sz="0" w:space="0" w:color="auto"/>
        <w:right w:val="none" w:sz="0" w:space="0" w:color="auto"/>
      </w:divBdr>
      <w:divsChild>
        <w:div w:id="292487613">
          <w:marLeft w:val="0"/>
          <w:marRight w:val="0"/>
          <w:marTop w:val="0"/>
          <w:marBottom w:val="0"/>
          <w:divBdr>
            <w:top w:val="none" w:sz="0" w:space="0" w:color="auto"/>
            <w:left w:val="none" w:sz="0" w:space="0" w:color="auto"/>
            <w:bottom w:val="none" w:sz="0" w:space="0" w:color="auto"/>
            <w:right w:val="none" w:sz="0" w:space="0" w:color="auto"/>
          </w:divBdr>
          <w:divsChild>
            <w:div w:id="959385348">
              <w:marLeft w:val="0"/>
              <w:marRight w:val="0"/>
              <w:marTop w:val="0"/>
              <w:marBottom w:val="0"/>
              <w:divBdr>
                <w:top w:val="none" w:sz="0" w:space="0" w:color="auto"/>
                <w:left w:val="none" w:sz="0" w:space="0" w:color="auto"/>
                <w:bottom w:val="none" w:sz="0" w:space="0" w:color="auto"/>
                <w:right w:val="none" w:sz="0" w:space="0" w:color="auto"/>
              </w:divBdr>
              <w:divsChild>
                <w:div w:id="237835875">
                  <w:marLeft w:val="0"/>
                  <w:marRight w:val="0"/>
                  <w:marTop w:val="120"/>
                  <w:marBottom w:val="0"/>
                  <w:divBdr>
                    <w:top w:val="none" w:sz="0" w:space="0" w:color="auto"/>
                    <w:left w:val="none" w:sz="0" w:space="0" w:color="auto"/>
                    <w:bottom w:val="none" w:sz="0" w:space="0" w:color="auto"/>
                    <w:right w:val="none" w:sz="0" w:space="0" w:color="auto"/>
                  </w:divBdr>
                </w:div>
                <w:div w:id="465315165">
                  <w:marLeft w:val="0"/>
                  <w:marRight w:val="0"/>
                  <w:marTop w:val="120"/>
                  <w:marBottom w:val="0"/>
                  <w:divBdr>
                    <w:top w:val="none" w:sz="0" w:space="0" w:color="auto"/>
                    <w:left w:val="none" w:sz="0" w:space="0" w:color="auto"/>
                    <w:bottom w:val="none" w:sz="0" w:space="0" w:color="auto"/>
                    <w:right w:val="none" w:sz="0" w:space="0" w:color="auto"/>
                  </w:divBdr>
                </w:div>
                <w:div w:id="1829594807">
                  <w:marLeft w:val="0"/>
                  <w:marRight w:val="0"/>
                  <w:marTop w:val="120"/>
                  <w:marBottom w:val="0"/>
                  <w:divBdr>
                    <w:top w:val="none" w:sz="0" w:space="0" w:color="auto"/>
                    <w:left w:val="none" w:sz="0" w:space="0" w:color="auto"/>
                    <w:bottom w:val="none" w:sz="0" w:space="0" w:color="auto"/>
                    <w:right w:val="none" w:sz="0" w:space="0" w:color="auto"/>
                  </w:divBdr>
                </w:div>
                <w:div w:id="2114085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4106271">
      <w:bodyDiv w:val="1"/>
      <w:marLeft w:val="15"/>
      <w:marRight w:val="15"/>
      <w:marTop w:val="15"/>
      <w:marBottom w:val="15"/>
      <w:divBdr>
        <w:top w:val="none" w:sz="0" w:space="0" w:color="auto"/>
        <w:left w:val="none" w:sz="0" w:space="0" w:color="auto"/>
        <w:bottom w:val="none" w:sz="0" w:space="0" w:color="auto"/>
        <w:right w:val="none" w:sz="0" w:space="0" w:color="auto"/>
      </w:divBdr>
      <w:divsChild>
        <w:div w:id="192960511">
          <w:marLeft w:val="0"/>
          <w:marRight w:val="0"/>
          <w:marTop w:val="0"/>
          <w:marBottom w:val="0"/>
          <w:divBdr>
            <w:top w:val="none" w:sz="0" w:space="0" w:color="auto"/>
            <w:left w:val="none" w:sz="0" w:space="0" w:color="auto"/>
            <w:bottom w:val="none" w:sz="0" w:space="0" w:color="auto"/>
            <w:right w:val="none" w:sz="0" w:space="0" w:color="auto"/>
          </w:divBdr>
        </w:div>
      </w:divsChild>
    </w:div>
    <w:div w:id="1544827636">
      <w:bodyDiv w:val="1"/>
      <w:marLeft w:val="15"/>
      <w:marRight w:val="15"/>
      <w:marTop w:val="15"/>
      <w:marBottom w:val="15"/>
      <w:divBdr>
        <w:top w:val="none" w:sz="0" w:space="0" w:color="auto"/>
        <w:left w:val="none" w:sz="0" w:space="0" w:color="auto"/>
        <w:bottom w:val="none" w:sz="0" w:space="0" w:color="auto"/>
        <w:right w:val="none" w:sz="0" w:space="0" w:color="auto"/>
      </w:divBdr>
      <w:divsChild>
        <w:div w:id="532423295">
          <w:marLeft w:val="0"/>
          <w:marRight w:val="0"/>
          <w:marTop w:val="0"/>
          <w:marBottom w:val="0"/>
          <w:divBdr>
            <w:top w:val="none" w:sz="0" w:space="0" w:color="auto"/>
            <w:left w:val="none" w:sz="0" w:space="0" w:color="auto"/>
            <w:bottom w:val="none" w:sz="0" w:space="0" w:color="auto"/>
            <w:right w:val="none" w:sz="0" w:space="0" w:color="auto"/>
          </w:divBdr>
        </w:div>
      </w:divsChild>
    </w:div>
    <w:div w:id="15489489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2023819250">
              <w:marLeft w:val="0"/>
              <w:marRight w:val="0"/>
              <w:marTop w:val="0"/>
              <w:marBottom w:val="0"/>
              <w:divBdr>
                <w:top w:val="none" w:sz="0" w:space="0" w:color="auto"/>
                <w:left w:val="none" w:sz="0" w:space="0" w:color="auto"/>
                <w:bottom w:val="none" w:sz="0" w:space="0" w:color="auto"/>
                <w:right w:val="none" w:sz="0" w:space="0" w:color="auto"/>
              </w:divBdr>
              <w:divsChild>
                <w:div w:id="22022958">
                  <w:marLeft w:val="0"/>
                  <w:marRight w:val="0"/>
                  <w:marTop w:val="0"/>
                  <w:marBottom w:val="0"/>
                  <w:divBdr>
                    <w:top w:val="none" w:sz="0" w:space="0" w:color="auto"/>
                    <w:left w:val="none" w:sz="0" w:space="0" w:color="auto"/>
                    <w:bottom w:val="none" w:sz="0" w:space="0" w:color="auto"/>
                    <w:right w:val="none" w:sz="0" w:space="0" w:color="auto"/>
                  </w:divBdr>
                  <w:divsChild>
                    <w:div w:id="813106660">
                      <w:marLeft w:val="0"/>
                      <w:marRight w:val="0"/>
                      <w:marTop w:val="0"/>
                      <w:marBottom w:val="0"/>
                      <w:divBdr>
                        <w:top w:val="none" w:sz="0" w:space="0" w:color="auto"/>
                        <w:left w:val="none" w:sz="0" w:space="0" w:color="auto"/>
                        <w:bottom w:val="none" w:sz="0" w:space="0" w:color="auto"/>
                        <w:right w:val="none" w:sz="0" w:space="0" w:color="auto"/>
                      </w:divBdr>
                      <w:divsChild>
                        <w:div w:id="586619223">
                          <w:marLeft w:val="0"/>
                          <w:marRight w:val="0"/>
                          <w:marTop w:val="0"/>
                          <w:marBottom w:val="0"/>
                          <w:divBdr>
                            <w:top w:val="none" w:sz="0" w:space="0" w:color="auto"/>
                            <w:left w:val="none" w:sz="0" w:space="0" w:color="auto"/>
                            <w:bottom w:val="none" w:sz="0" w:space="0" w:color="auto"/>
                            <w:right w:val="none" w:sz="0" w:space="0" w:color="auto"/>
                          </w:divBdr>
                          <w:divsChild>
                            <w:div w:id="349331197">
                              <w:marLeft w:val="0"/>
                              <w:marRight w:val="0"/>
                              <w:marTop w:val="0"/>
                              <w:marBottom w:val="0"/>
                              <w:divBdr>
                                <w:top w:val="none" w:sz="0" w:space="0" w:color="auto"/>
                                <w:left w:val="none" w:sz="0" w:space="0" w:color="auto"/>
                                <w:bottom w:val="none" w:sz="0" w:space="0" w:color="auto"/>
                                <w:right w:val="none" w:sz="0" w:space="0" w:color="auto"/>
                              </w:divBdr>
                              <w:divsChild>
                                <w:div w:id="74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754184">
      <w:bodyDiv w:val="1"/>
      <w:marLeft w:val="0"/>
      <w:marRight w:val="150"/>
      <w:marTop w:val="75"/>
      <w:marBottom w:val="150"/>
      <w:divBdr>
        <w:top w:val="none" w:sz="0" w:space="0" w:color="auto"/>
        <w:left w:val="none" w:sz="0" w:space="0" w:color="auto"/>
        <w:bottom w:val="none" w:sz="0" w:space="0" w:color="auto"/>
        <w:right w:val="none" w:sz="0" w:space="0" w:color="auto"/>
      </w:divBdr>
      <w:divsChild>
        <w:div w:id="1878002457">
          <w:marLeft w:val="0"/>
          <w:marRight w:val="0"/>
          <w:marTop w:val="0"/>
          <w:marBottom w:val="0"/>
          <w:divBdr>
            <w:top w:val="none" w:sz="0" w:space="0" w:color="auto"/>
            <w:left w:val="none" w:sz="0" w:space="0" w:color="auto"/>
            <w:bottom w:val="none" w:sz="0" w:space="0" w:color="auto"/>
            <w:right w:val="none" w:sz="0" w:space="0" w:color="auto"/>
          </w:divBdr>
        </w:div>
      </w:divsChild>
    </w:div>
    <w:div w:id="2109620194">
      <w:bodyDiv w:val="1"/>
      <w:marLeft w:val="15"/>
      <w:marRight w:val="15"/>
      <w:marTop w:val="15"/>
      <w:marBottom w:val="15"/>
      <w:divBdr>
        <w:top w:val="none" w:sz="0" w:space="0" w:color="auto"/>
        <w:left w:val="none" w:sz="0" w:space="0" w:color="auto"/>
        <w:bottom w:val="none" w:sz="0" w:space="0" w:color="auto"/>
        <w:right w:val="none" w:sz="0" w:space="0" w:color="auto"/>
      </w:divBdr>
      <w:divsChild>
        <w:div w:id="879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os-ovz.herzen.sp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D6FC-70E5-4E58-AD22-9E6318A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15654</Words>
  <Characters>89234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dc:creator>
  <cp:lastModifiedBy>Администратор</cp:lastModifiedBy>
  <cp:revision>5</cp:revision>
  <cp:lastPrinted>2019-10-01T08:26:00Z</cp:lastPrinted>
  <dcterms:created xsi:type="dcterms:W3CDTF">2019-10-03T08:25:00Z</dcterms:created>
  <dcterms:modified xsi:type="dcterms:W3CDTF">2019-10-21T02:01:00Z</dcterms:modified>
</cp:coreProperties>
</file>